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7136"/>
      </w:tblGrid>
      <w:tr w:rsidR="00A4788F" w:rsidRPr="00597D53" w14:paraId="5005B89E" w14:textId="77777777" w:rsidTr="00124111">
        <w:tc>
          <w:tcPr>
            <w:tcW w:w="2106" w:type="dxa"/>
          </w:tcPr>
          <w:p w14:paraId="3B5BE54A" w14:textId="77777777" w:rsidR="00A4788F" w:rsidRPr="003E6797" w:rsidRDefault="00A4788F" w:rsidP="00930A0F">
            <w:pPr>
              <w:rPr>
                <w:rFonts w:ascii="Segoe UI" w:hAnsi="Segoe UI" w:cs="Segoe UI"/>
                <w:b/>
              </w:rPr>
            </w:pPr>
            <w:r w:rsidRPr="003E6797">
              <w:rPr>
                <w:rFonts w:ascii="Segoe UI" w:hAnsi="Segoe UI" w:cs="Segoe UI"/>
                <w:b/>
                <w:noProof/>
              </w:rPr>
              <w:drawing>
                <wp:inline distT="0" distB="0" distL="0" distR="0" wp14:anchorId="66D8E712" wp14:editId="2A257FB2">
                  <wp:extent cx="878774" cy="774209"/>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 Advice Plus -logo-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9318" cy="774688"/>
                          </a:xfrm>
                          <a:prstGeom prst="rect">
                            <a:avLst/>
                          </a:prstGeom>
                        </pic:spPr>
                      </pic:pic>
                    </a:graphicData>
                  </a:graphic>
                </wp:inline>
              </w:drawing>
            </w:r>
          </w:p>
        </w:tc>
        <w:tc>
          <w:tcPr>
            <w:tcW w:w="7136" w:type="dxa"/>
            <w:vAlign w:val="center"/>
          </w:tcPr>
          <w:p w14:paraId="4F782A90" w14:textId="19EABBE1" w:rsidR="00A4788F" w:rsidRPr="00124111" w:rsidRDefault="00630F6B" w:rsidP="00630F6B">
            <w:pPr>
              <w:pStyle w:val="Heading5"/>
              <w:jc w:val="center"/>
              <w:outlineLvl w:val="4"/>
              <w:rPr>
                <w:rFonts w:ascii="Segoe UI" w:hAnsi="Segoe UI" w:cs="Segoe UI"/>
                <w:snapToGrid/>
                <w:color w:val="00B0F0"/>
                <w:sz w:val="32"/>
                <w:szCs w:val="32"/>
              </w:rPr>
            </w:pPr>
            <w:r>
              <w:rPr>
                <w:rFonts w:ascii="Segoe UI" w:hAnsi="Segoe UI" w:cs="Segoe UI"/>
                <w:snapToGrid/>
                <w:color w:val="00B0F0"/>
                <w:sz w:val="32"/>
                <w:szCs w:val="32"/>
              </w:rPr>
              <w:t>Supporter</w:t>
            </w:r>
            <w:r w:rsidRPr="00124111">
              <w:rPr>
                <w:rFonts w:ascii="Segoe UI" w:hAnsi="Segoe UI" w:cs="Segoe UI"/>
                <w:snapToGrid/>
                <w:color w:val="00B0F0"/>
                <w:sz w:val="32"/>
                <w:szCs w:val="32"/>
              </w:rPr>
              <w:t xml:space="preserve"> </w:t>
            </w:r>
            <w:r w:rsidR="00A4788F" w:rsidRPr="00124111">
              <w:rPr>
                <w:rFonts w:ascii="Segoe UI" w:hAnsi="Segoe UI" w:cs="Segoe UI"/>
                <w:snapToGrid/>
                <w:color w:val="00B0F0"/>
                <w:sz w:val="32"/>
                <w:szCs w:val="32"/>
              </w:rPr>
              <w:t>Privacy Notice</w:t>
            </w:r>
            <w:r w:rsidR="00A4788F" w:rsidRPr="00124111">
              <w:rPr>
                <w:rFonts w:ascii="Proxima Nova Alt Rg" w:hAnsi="Proxima Nova Alt Rg" w:cs="Arial"/>
                <w:b w:val="0"/>
                <w:sz w:val="32"/>
                <w:szCs w:val="32"/>
              </w:rPr>
              <w:t xml:space="preserve"> </w:t>
            </w:r>
          </w:p>
        </w:tc>
      </w:tr>
    </w:tbl>
    <w:p w14:paraId="06886B3B" w14:textId="77777777" w:rsidR="0028252D" w:rsidRPr="0028252D" w:rsidRDefault="0028252D" w:rsidP="00A4788F">
      <w:pPr>
        <w:rPr>
          <w:rFonts w:ascii="Segoe UI" w:hAnsi="Segoe UI" w:cs="Segoe UI"/>
          <w:b/>
          <w:iCs/>
          <w:sz w:val="8"/>
          <w:szCs w:val="8"/>
        </w:rPr>
      </w:pPr>
    </w:p>
    <w:p w14:paraId="67FBFFF4" w14:textId="77777777" w:rsidR="009007EA" w:rsidRDefault="009007EA" w:rsidP="009007EA">
      <w:pPr>
        <w:rPr>
          <w:rFonts w:ascii="Segoe UI" w:hAnsi="Segoe UI" w:cs="Segoe UI"/>
          <w:b/>
        </w:rPr>
      </w:pPr>
      <w:r>
        <w:rPr>
          <w:rFonts w:ascii="Segoe UI" w:hAnsi="Segoe UI" w:cs="Segoe UI"/>
          <w:b/>
        </w:rPr>
        <w:t>Supporter</w:t>
      </w:r>
      <w:r w:rsidRPr="00F1539E">
        <w:rPr>
          <w:rFonts w:ascii="Segoe UI" w:hAnsi="Segoe UI" w:cs="Segoe UI"/>
          <w:b/>
        </w:rPr>
        <w:t xml:space="preserve"> Data</w:t>
      </w:r>
    </w:p>
    <w:p w14:paraId="49972C46" w14:textId="77777777" w:rsidR="009007EA" w:rsidRDefault="009007EA" w:rsidP="009007EA">
      <w:pPr>
        <w:spacing w:after="0" w:line="240" w:lineRule="auto"/>
        <w:rPr>
          <w:rFonts w:ascii="Segoe UI" w:hAnsi="Segoe UI" w:cs="Segoe UI"/>
        </w:rPr>
      </w:pPr>
      <w:r>
        <w:rPr>
          <w:rFonts w:ascii="Segoe UI" w:hAnsi="Segoe UI" w:cs="Segoe UI"/>
        </w:rPr>
        <w:t xml:space="preserve">We also have a privacy procedure applying to clients, and employees and volunteers – this policy covers any other individual whose details we may keep, including individuals who are members of the charity, and people who have signed up for our newsletter or mailing list. </w:t>
      </w:r>
    </w:p>
    <w:p w14:paraId="478A6434" w14:textId="77777777" w:rsidR="009007EA" w:rsidRDefault="009007EA" w:rsidP="00A4788F">
      <w:pPr>
        <w:rPr>
          <w:rFonts w:ascii="Segoe UI" w:hAnsi="Segoe UI" w:cs="Segoe UI"/>
          <w:b/>
        </w:rPr>
      </w:pPr>
    </w:p>
    <w:p w14:paraId="7FACF0AE" w14:textId="77777777" w:rsidR="009D581C" w:rsidRPr="00251515" w:rsidRDefault="00251515" w:rsidP="00A4788F">
      <w:pPr>
        <w:rPr>
          <w:rFonts w:ascii="Segoe UI" w:hAnsi="Segoe UI" w:cs="Segoe UI"/>
          <w:b/>
        </w:rPr>
      </w:pPr>
      <w:r w:rsidRPr="00251515">
        <w:rPr>
          <w:rFonts w:ascii="Segoe UI" w:hAnsi="Segoe UI" w:cs="Segoe UI"/>
          <w:b/>
        </w:rPr>
        <w:t>Categories of Data</w:t>
      </w:r>
    </w:p>
    <w:p w14:paraId="760D7A6C" w14:textId="6C6D948C" w:rsidR="00DD2581" w:rsidRDefault="009D581C" w:rsidP="00185E96">
      <w:pPr>
        <w:rPr>
          <w:rFonts w:ascii="Segoe UI" w:hAnsi="Segoe UI" w:cs="Segoe UI"/>
        </w:rPr>
      </w:pPr>
      <w:r>
        <w:rPr>
          <w:rFonts w:ascii="Segoe UI" w:hAnsi="Segoe UI" w:cs="Segoe UI"/>
        </w:rPr>
        <w:t xml:space="preserve">These are the categories of data that we hold on </w:t>
      </w:r>
      <w:r w:rsidR="00185E96">
        <w:rPr>
          <w:rFonts w:ascii="Segoe UI" w:hAnsi="Segoe UI" w:cs="Segoe UI"/>
        </w:rPr>
        <w:t>supporters</w:t>
      </w:r>
      <w:r>
        <w:rPr>
          <w:rFonts w:ascii="Segoe UI" w:hAnsi="Segoe UI" w:cs="Segoe UI"/>
        </w:rPr>
        <w:t>:</w:t>
      </w:r>
      <w:r w:rsidR="00185E96" w:rsidDel="00185E96">
        <w:rPr>
          <w:rFonts w:ascii="Segoe UI" w:hAnsi="Segoe UI" w:cs="Segoe UI"/>
        </w:rPr>
        <w:t xml:space="preserve"> </w:t>
      </w:r>
    </w:p>
    <w:p w14:paraId="42E8AE94" w14:textId="4C11405C" w:rsidR="00185E96" w:rsidRPr="009007EA" w:rsidRDefault="00185E96" w:rsidP="009007EA">
      <w:pPr>
        <w:pStyle w:val="ListParagraph"/>
        <w:numPr>
          <w:ilvl w:val="0"/>
          <w:numId w:val="2"/>
        </w:numPr>
        <w:rPr>
          <w:rFonts w:ascii="Segoe UI" w:hAnsi="Segoe UI" w:cs="Segoe UI"/>
        </w:rPr>
      </w:pPr>
      <w:r w:rsidRPr="009007EA">
        <w:rPr>
          <w:rFonts w:ascii="Segoe UI" w:hAnsi="Segoe UI" w:cs="Segoe UI"/>
        </w:rPr>
        <w:t>Name</w:t>
      </w:r>
    </w:p>
    <w:p w14:paraId="737E3702" w14:textId="5C447223" w:rsidR="00185E96" w:rsidRPr="009007EA" w:rsidRDefault="00185E96" w:rsidP="009007EA">
      <w:pPr>
        <w:pStyle w:val="ListParagraph"/>
        <w:numPr>
          <w:ilvl w:val="0"/>
          <w:numId w:val="2"/>
        </w:numPr>
        <w:rPr>
          <w:rFonts w:ascii="Segoe UI" w:hAnsi="Segoe UI" w:cs="Segoe UI"/>
        </w:rPr>
      </w:pPr>
      <w:r w:rsidRPr="009007EA">
        <w:rPr>
          <w:rFonts w:ascii="Segoe UI" w:hAnsi="Segoe UI" w:cs="Segoe UI"/>
        </w:rPr>
        <w:t>Address</w:t>
      </w:r>
    </w:p>
    <w:p w14:paraId="4CDEF458" w14:textId="27FFE378" w:rsidR="00185E96" w:rsidRPr="009007EA" w:rsidRDefault="00185E96" w:rsidP="009007EA">
      <w:pPr>
        <w:pStyle w:val="ListParagraph"/>
        <w:numPr>
          <w:ilvl w:val="0"/>
          <w:numId w:val="2"/>
        </w:numPr>
        <w:rPr>
          <w:rFonts w:ascii="Segoe UI" w:hAnsi="Segoe UI" w:cs="Segoe UI"/>
        </w:rPr>
      </w:pPr>
      <w:r w:rsidRPr="009007EA">
        <w:rPr>
          <w:rFonts w:ascii="Segoe UI" w:hAnsi="Segoe UI" w:cs="Segoe UI"/>
        </w:rPr>
        <w:t>Telephone number</w:t>
      </w:r>
    </w:p>
    <w:p w14:paraId="26D0815F" w14:textId="2882EF29" w:rsidR="00185E96" w:rsidRPr="009007EA" w:rsidRDefault="00185E96" w:rsidP="009007EA">
      <w:pPr>
        <w:pStyle w:val="ListParagraph"/>
        <w:numPr>
          <w:ilvl w:val="0"/>
          <w:numId w:val="2"/>
        </w:numPr>
        <w:rPr>
          <w:rFonts w:ascii="Segoe UI" w:hAnsi="Segoe UI" w:cs="Segoe UI"/>
        </w:rPr>
      </w:pPr>
      <w:r w:rsidRPr="009007EA">
        <w:rPr>
          <w:rFonts w:ascii="Segoe UI" w:hAnsi="Segoe UI" w:cs="Segoe UI"/>
        </w:rPr>
        <w:t>Email address</w:t>
      </w:r>
    </w:p>
    <w:p w14:paraId="6F82A2CE" w14:textId="77777777" w:rsidR="00185E96" w:rsidRDefault="00185E96" w:rsidP="00185E96">
      <w:pPr>
        <w:rPr>
          <w:rFonts w:ascii="Segoe UI" w:hAnsi="Segoe UI" w:cs="Segoe UI"/>
        </w:rPr>
      </w:pPr>
      <w:r>
        <w:rPr>
          <w:rFonts w:ascii="Segoe UI" w:hAnsi="Segoe UI" w:cs="Segoe UI"/>
        </w:rPr>
        <w:t xml:space="preserve">All of the above is provided directly by the individual. </w:t>
      </w:r>
    </w:p>
    <w:p w14:paraId="7EFDF3E5" w14:textId="01ACBA8A" w:rsidR="00185E96" w:rsidRDefault="00185E96" w:rsidP="00185E96">
      <w:pPr>
        <w:rPr>
          <w:rFonts w:ascii="Segoe UI" w:hAnsi="Segoe UI" w:cs="Segoe UI"/>
        </w:rPr>
      </w:pPr>
      <w:r>
        <w:rPr>
          <w:rFonts w:ascii="Segoe UI" w:hAnsi="Segoe UI" w:cs="Segoe UI"/>
        </w:rPr>
        <w:t xml:space="preserve">In addition we may keep: </w:t>
      </w:r>
    </w:p>
    <w:p w14:paraId="7EEE42D5" w14:textId="521383F5" w:rsidR="00185E96" w:rsidRPr="009007EA" w:rsidRDefault="00185E96" w:rsidP="009007EA">
      <w:pPr>
        <w:pStyle w:val="ListParagraph"/>
        <w:numPr>
          <w:ilvl w:val="0"/>
          <w:numId w:val="3"/>
        </w:numPr>
        <w:rPr>
          <w:rFonts w:ascii="Segoe UI" w:hAnsi="Segoe UI" w:cs="Segoe UI"/>
        </w:rPr>
      </w:pPr>
      <w:r w:rsidRPr="009007EA">
        <w:rPr>
          <w:rFonts w:ascii="Segoe UI" w:hAnsi="Segoe UI" w:cs="Segoe UI"/>
        </w:rPr>
        <w:t>Date of membership / sign up</w:t>
      </w:r>
    </w:p>
    <w:p w14:paraId="09075D6A" w14:textId="20C78E57" w:rsidR="00185E96" w:rsidRPr="009007EA" w:rsidRDefault="00185E96" w:rsidP="009007EA">
      <w:pPr>
        <w:pStyle w:val="ListParagraph"/>
        <w:numPr>
          <w:ilvl w:val="0"/>
          <w:numId w:val="3"/>
        </w:numPr>
        <w:rPr>
          <w:rFonts w:ascii="Segoe UI" w:hAnsi="Segoe UI" w:cs="Segoe UI"/>
        </w:rPr>
      </w:pPr>
      <w:r w:rsidRPr="009007EA">
        <w:rPr>
          <w:rFonts w:ascii="Segoe UI" w:hAnsi="Segoe UI" w:cs="Segoe UI"/>
        </w:rPr>
        <w:t xml:space="preserve">Records of any correspondence. </w:t>
      </w:r>
    </w:p>
    <w:p w14:paraId="231CA509" w14:textId="77777777" w:rsidR="00A4788F" w:rsidRPr="008F160A" w:rsidRDefault="008F160A" w:rsidP="00A4788F">
      <w:pPr>
        <w:rPr>
          <w:rFonts w:ascii="Segoe UI" w:hAnsi="Segoe UI" w:cs="Segoe UI"/>
          <w:b/>
        </w:rPr>
      </w:pPr>
      <w:r w:rsidRPr="008F160A">
        <w:rPr>
          <w:rFonts w:ascii="Segoe UI" w:hAnsi="Segoe UI" w:cs="Segoe UI"/>
          <w:b/>
        </w:rPr>
        <w:t>Data Transfers</w:t>
      </w:r>
    </w:p>
    <w:p w14:paraId="0A7576FB" w14:textId="755307ED" w:rsidR="008F160A" w:rsidRDefault="00185E96" w:rsidP="00A4788F">
      <w:pPr>
        <w:rPr>
          <w:rFonts w:ascii="Segoe UI" w:hAnsi="Segoe UI" w:cs="Segoe UI"/>
        </w:rPr>
      </w:pPr>
      <w:r>
        <w:rPr>
          <w:rFonts w:ascii="Segoe UI" w:hAnsi="Segoe UI" w:cs="Segoe UI"/>
        </w:rPr>
        <w:t>This data is never transferred from Money Advice Plus</w:t>
      </w:r>
      <w:r w:rsidR="009007EA">
        <w:rPr>
          <w:rFonts w:ascii="Segoe UI" w:hAnsi="Segoe UI" w:cs="Segoe UI"/>
        </w:rPr>
        <w:t>, sold on, shared with any other charities, or businesses etc</w:t>
      </w:r>
      <w:r>
        <w:rPr>
          <w:rFonts w:ascii="Segoe UI" w:hAnsi="Segoe UI" w:cs="Segoe UI"/>
        </w:rPr>
        <w:t xml:space="preserve">. </w:t>
      </w:r>
      <w:r w:rsidR="009007EA">
        <w:rPr>
          <w:rFonts w:ascii="Segoe UI" w:hAnsi="Segoe UI" w:cs="Segoe UI"/>
        </w:rPr>
        <w:t xml:space="preserve">We keep supporters details confidential in our office. </w:t>
      </w:r>
    </w:p>
    <w:p w14:paraId="5D365737" w14:textId="0A35CB5D" w:rsidR="00A65C65" w:rsidRDefault="00A65C65" w:rsidP="00A4788F">
      <w:pPr>
        <w:rPr>
          <w:rFonts w:ascii="Segoe UI" w:hAnsi="Segoe UI" w:cs="Segoe UI"/>
        </w:rPr>
      </w:pPr>
      <w:r>
        <w:rPr>
          <w:rFonts w:ascii="Segoe UI" w:hAnsi="Segoe UI" w:cs="Segoe UI"/>
        </w:rPr>
        <w:t xml:space="preserve">Where supporters have signed up for our newsletter their contact information is </w:t>
      </w:r>
      <w:r w:rsidR="004A7388">
        <w:rPr>
          <w:rFonts w:ascii="Segoe UI" w:hAnsi="Segoe UI" w:cs="Segoe UI"/>
        </w:rPr>
        <w:t xml:space="preserve">shared with mailchimp. Each newsletter sent has an option to “unsubscribe” which will remove your contact details from </w:t>
      </w:r>
      <w:proofErr w:type="spellStart"/>
      <w:r w:rsidR="004A7388">
        <w:rPr>
          <w:rFonts w:ascii="Segoe UI" w:hAnsi="Segoe UI" w:cs="Segoe UI"/>
        </w:rPr>
        <w:t>mailchimp’s</w:t>
      </w:r>
      <w:proofErr w:type="spellEnd"/>
      <w:r w:rsidR="004A7388">
        <w:rPr>
          <w:rFonts w:ascii="Segoe UI" w:hAnsi="Segoe UI" w:cs="Segoe UI"/>
        </w:rPr>
        <w:t xml:space="preserve"> list. Alternatively</w:t>
      </w:r>
      <w:bookmarkStart w:id="0" w:name="_GoBack"/>
      <w:bookmarkEnd w:id="0"/>
      <w:r w:rsidR="004A7388">
        <w:rPr>
          <w:rFonts w:ascii="Segoe UI" w:hAnsi="Segoe UI" w:cs="Segoe UI"/>
        </w:rPr>
        <w:t xml:space="preserve"> you can contact Money Advice Plus to ask to be removed. </w:t>
      </w:r>
    </w:p>
    <w:p w14:paraId="57622AD6" w14:textId="77777777" w:rsidR="00EB11E9" w:rsidRPr="00EB11E9" w:rsidRDefault="00EB11E9" w:rsidP="00EB11E9">
      <w:pPr>
        <w:spacing w:before="360" w:after="360" w:line="240" w:lineRule="auto"/>
        <w:rPr>
          <w:rFonts w:ascii="Segoe UI" w:hAnsi="Segoe UI" w:cs="Segoe UI"/>
          <w:b/>
        </w:rPr>
      </w:pPr>
      <w:r w:rsidRPr="00EB11E9">
        <w:rPr>
          <w:rFonts w:ascii="Segoe UI" w:hAnsi="Segoe UI" w:cs="Segoe UI"/>
          <w:b/>
        </w:rPr>
        <w:t>Retention of Data</w:t>
      </w:r>
    </w:p>
    <w:p w14:paraId="26D2D2FB" w14:textId="5413049A" w:rsidR="00EB11E9" w:rsidRDefault="00185E96" w:rsidP="00EB11E9">
      <w:pPr>
        <w:spacing w:after="0" w:line="240" w:lineRule="auto"/>
        <w:rPr>
          <w:rFonts w:ascii="Segoe UI" w:hAnsi="Segoe UI" w:cs="Segoe UI"/>
        </w:rPr>
      </w:pPr>
      <w:r>
        <w:rPr>
          <w:rFonts w:ascii="Segoe UI" w:hAnsi="Segoe UI" w:cs="Segoe UI"/>
        </w:rPr>
        <w:t>We keep supporter data for 5 years</w:t>
      </w:r>
      <w:r w:rsidR="009007EA">
        <w:rPr>
          <w:rFonts w:ascii="Segoe UI" w:hAnsi="Segoe UI" w:cs="Segoe UI"/>
        </w:rPr>
        <w:t xml:space="preserve"> following sign-up or opt-in</w:t>
      </w:r>
      <w:r>
        <w:rPr>
          <w:rFonts w:ascii="Segoe UI" w:hAnsi="Segoe UI" w:cs="Segoe UI"/>
        </w:rPr>
        <w:t xml:space="preserve">, after which we </w:t>
      </w:r>
      <w:r w:rsidR="0034182D">
        <w:rPr>
          <w:rFonts w:ascii="Segoe UI" w:hAnsi="Segoe UI" w:cs="Segoe UI"/>
        </w:rPr>
        <w:t>securely destroy</w:t>
      </w:r>
      <w:r>
        <w:rPr>
          <w:rFonts w:ascii="Segoe UI" w:hAnsi="Segoe UI" w:cs="Segoe UI"/>
        </w:rPr>
        <w:t xml:space="preserve">. We will routinely contact supporters to </w:t>
      </w:r>
      <w:r w:rsidR="0034182D">
        <w:rPr>
          <w:rFonts w:ascii="Segoe UI" w:hAnsi="Segoe UI" w:cs="Segoe UI"/>
        </w:rPr>
        <w:t xml:space="preserve">ask them to actively opt-in </w:t>
      </w:r>
      <w:r w:rsidR="009007EA">
        <w:rPr>
          <w:rFonts w:ascii="Segoe UI" w:hAnsi="Segoe UI" w:cs="Segoe UI"/>
        </w:rPr>
        <w:t xml:space="preserve">within this time. </w:t>
      </w:r>
    </w:p>
    <w:p w14:paraId="00F4BBC8" w14:textId="77777777" w:rsidR="00D46860" w:rsidRDefault="00D46860" w:rsidP="00EB11E9">
      <w:pPr>
        <w:spacing w:after="0" w:line="240" w:lineRule="auto"/>
        <w:rPr>
          <w:rFonts w:ascii="Segoe UI" w:hAnsi="Segoe UI" w:cs="Segoe UI"/>
        </w:rPr>
      </w:pPr>
    </w:p>
    <w:p w14:paraId="52035D87" w14:textId="77777777" w:rsidR="009007EA" w:rsidRPr="00A4788F" w:rsidRDefault="009007EA" w:rsidP="009007EA">
      <w:pPr>
        <w:rPr>
          <w:rFonts w:ascii="Segoe UI" w:hAnsi="Segoe UI" w:cs="Segoe UI"/>
          <w:b/>
          <w:iCs/>
          <w:lang w:val="en-US"/>
        </w:rPr>
      </w:pPr>
      <w:r w:rsidRPr="00A4788F">
        <w:rPr>
          <w:rFonts w:ascii="Segoe UI" w:hAnsi="Segoe UI" w:cs="Segoe UI"/>
          <w:b/>
          <w:iCs/>
          <w:lang w:val="en-US"/>
        </w:rPr>
        <w:t>Data Controller</w:t>
      </w:r>
    </w:p>
    <w:p w14:paraId="6627E765" w14:textId="73111B27" w:rsidR="009007EA" w:rsidRDefault="009007EA" w:rsidP="009007EA">
      <w:pPr>
        <w:rPr>
          <w:rFonts w:ascii="Segoe UI" w:hAnsi="Segoe UI" w:cs="Segoe UI"/>
        </w:rPr>
      </w:pPr>
      <w:r>
        <w:rPr>
          <w:rFonts w:ascii="Segoe UI" w:hAnsi="Segoe UI" w:cs="Segoe UI"/>
        </w:rPr>
        <w:t xml:space="preserve">Money Advice Plus keeps your personal data in our office, and the data </w:t>
      </w:r>
      <w:r w:rsidR="00A65C65">
        <w:rPr>
          <w:rFonts w:ascii="Segoe UI" w:hAnsi="Segoe UI" w:cs="Segoe UI"/>
        </w:rPr>
        <w:t>protection officer</w:t>
      </w:r>
      <w:r>
        <w:rPr>
          <w:rFonts w:ascii="Segoe UI" w:hAnsi="Segoe UI" w:cs="Segoe UI"/>
        </w:rPr>
        <w:t xml:space="preserve"> is </w:t>
      </w:r>
      <w:r w:rsidRPr="00A4788F">
        <w:rPr>
          <w:rFonts w:ascii="Segoe UI" w:hAnsi="Segoe UI" w:cs="Segoe UI"/>
        </w:rPr>
        <w:t>Andrea Finch</w:t>
      </w:r>
      <w:r>
        <w:rPr>
          <w:rFonts w:ascii="Segoe UI" w:hAnsi="Segoe UI" w:cs="Segoe UI"/>
        </w:rPr>
        <w:t>, who can be contacted on 01273 664000.</w:t>
      </w:r>
    </w:p>
    <w:p w14:paraId="47D49DE7" w14:textId="77777777" w:rsidR="00563984" w:rsidRDefault="00563984" w:rsidP="00563984">
      <w:pPr>
        <w:spacing w:after="0" w:line="240" w:lineRule="auto"/>
        <w:rPr>
          <w:rFonts w:ascii="Segoe UI" w:hAnsi="Segoe UI" w:cs="Segoe UI"/>
        </w:rPr>
      </w:pPr>
    </w:p>
    <w:p w14:paraId="42BA943D" w14:textId="77777777" w:rsidR="00F55403" w:rsidRDefault="00F55403" w:rsidP="00563984">
      <w:pPr>
        <w:spacing w:after="0" w:line="240" w:lineRule="auto"/>
        <w:rPr>
          <w:rFonts w:ascii="Segoe UI" w:hAnsi="Segoe UI" w:cs="Segoe UI"/>
        </w:rPr>
      </w:pPr>
    </w:p>
    <w:p w14:paraId="0AD5CDFE" w14:textId="77777777" w:rsidR="007D0E4B" w:rsidRPr="00715F58" w:rsidRDefault="007D0E4B" w:rsidP="00EB11E9">
      <w:pPr>
        <w:rPr>
          <w:rFonts w:ascii="Segoe UI" w:hAnsi="Segoe UI" w:cs="Segoe UI"/>
          <w:b/>
          <w:u w:val="single"/>
        </w:rPr>
      </w:pPr>
      <w:r w:rsidRPr="00715F58">
        <w:rPr>
          <w:rFonts w:ascii="Segoe UI" w:hAnsi="Segoe UI" w:cs="Segoe UI"/>
          <w:b/>
          <w:u w:val="single"/>
        </w:rPr>
        <w:t>Your Rights</w:t>
      </w:r>
    </w:p>
    <w:p w14:paraId="474C36FB" w14:textId="77777777" w:rsidR="007D0E4B" w:rsidRPr="001C50A0" w:rsidRDefault="007D0E4B" w:rsidP="00EB11E9">
      <w:pPr>
        <w:rPr>
          <w:rFonts w:ascii="Segoe UI" w:hAnsi="Segoe UI" w:cs="Segoe UI"/>
          <w:b/>
          <w:u w:val="single"/>
        </w:rPr>
      </w:pPr>
      <w:r w:rsidRPr="001C50A0">
        <w:rPr>
          <w:rFonts w:ascii="Segoe UI" w:hAnsi="Segoe UI" w:cs="Segoe UI"/>
          <w:b/>
          <w:u w:val="single"/>
        </w:rPr>
        <w:t xml:space="preserve">You have a right to withhold data: </w:t>
      </w:r>
    </w:p>
    <w:p w14:paraId="7BA26008" w14:textId="6BCCEC8E" w:rsidR="0009499E" w:rsidRDefault="009007EA" w:rsidP="00EB11E9">
      <w:pPr>
        <w:rPr>
          <w:rFonts w:ascii="Segoe UI" w:hAnsi="Segoe UI" w:cs="Segoe UI"/>
        </w:rPr>
      </w:pPr>
      <w:r>
        <w:rPr>
          <w:rFonts w:ascii="Segoe UI" w:hAnsi="Segoe UI" w:cs="Segoe UI"/>
        </w:rPr>
        <w:t xml:space="preserve">We keep only data </w:t>
      </w:r>
      <w:r w:rsidR="00C15E0A">
        <w:rPr>
          <w:rFonts w:ascii="Segoe UI" w:hAnsi="Segoe UI" w:cs="Segoe UI"/>
        </w:rPr>
        <w:t xml:space="preserve">freely </w:t>
      </w:r>
      <w:r>
        <w:rPr>
          <w:rFonts w:ascii="Segoe UI" w:hAnsi="Segoe UI" w:cs="Segoe UI"/>
        </w:rPr>
        <w:t xml:space="preserve">provided by supporters. </w:t>
      </w:r>
    </w:p>
    <w:p w14:paraId="1F4B1E6D" w14:textId="7EBA430F" w:rsidR="00A91BB1" w:rsidRDefault="001C50A0" w:rsidP="00EB11E9">
      <w:pPr>
        <w:rPr>
          <w:rFonts w:ascii="Segoe UI" w:hAnsi="Segoe UI" w:cs="Segoe UI"/>
          <w:b/>
          <w:u w:val="single"/>
        </w:rPr>
      </w:pPr>
      <w:r w:rsidRPr="001C50A0">
        <w:rPr>
          <w:rFonts w:ascii="Segoe UI" w:hAnsi="Segoe UI" w:cs="Segoe UI"/>
          <w:b/>
          <w:u w:val="single"/>
        </w:rPr>
        <w:t>You have a right to be forgotten</w:t>
      </w:r>
      <w:r w:rsidR="00C15E0A">
        <w:rPr>
          <w:rFonts w:ascii="Segoe UI" w:hAnsi="Segoe UI" w:cs="Segoe UI"/>
          <w:b/>
          <w:u w:val="single"/>
        </w:rPr>
        <w:t xml:space="preserve">, and </w:t>
      </w:r>
      <w:r w:rsidR="00C15E0A" w:rsidRPr="00C15E0A">
        <w:rPr>
          <w:rFonts w:ascii="Segoe UI" w:hAnsi="Segoe UI" w:cs="Segoe UI"/>
          <w:b/>
          <w:u w:val="single"/>
        </w:rPr>
        <w:t>You have a right to restrict processing</w:t>
      </w:r>
    </w:p>
    <w:p w14:paraId="1FDAF778" w14:textId="78A47184" w:rsidR="001C50A0" w:rsidRDefault="001C50A0" w:rsidP="00EB11E9">
      <w:pPr>
        <w:rPr>
          <w:rFonts w:ascii="Segoe UI" w:hAnsi="Segoe UI" w:cs="Segoe UI"/>
        </w:rPr>
      </w:pPr>
      <w:r w:rsidRPr="001C50A0">
        <w:rPr>
          <w:rFonts w:ascii="Segoe UI" w:hAnsi="Segoe UI" w:cs="Segoe UI"/>
        </w:rPr>
        <w:t xml:space="preserve">When you have agreed to Money Advice Plus storing your data, you can withdraw this consent. You should do this in writing to the data controller. </w:t>
      </w:r>
      <w:r>
        <w:rPr>
          <w:rFonts w:ascii="Segoe UI" w:hAnsi="Segoe UI" w:cs="Segoe UI"/>
        </w:rPr>
        <w:t xml:space="preserve">If you withdraw consent then </w:t>
      </w:r>
      <w:r w:rsidR="009007EA">
        <w:rPr>
          <w:rFonts w:ascii="Segoe UI" w:hAnsi="Segoe UI" w:cs="Segoe UI"/>
        </w:rPr>
        <w:t xml:space="preserve">we will remove your details from our mailing lists &amp; anywhere else where it is stored. </w:t>
      </w:r>
    </w:p>
    <w:p w14:paraId="78369D8B" w14:textId="77777777" w:rsidR="00325A47" w:rsidRDefault="00E55675" w:rsidP="00EB11E9">
      <w:pPr>
        <w:rPr>
          <w:rFonts w:ascii="Segoe UI" w:hAnsi="Segoe UI" w:cs="Segoe UI"/>
          <w:b/>
          <w:u w:val="single"/>
        </w:rPr>
      </w:pPr>
      <w:r w:rsidRPr="00E55675">
        <w:rPr>
          <w:rFonts w:ascii="Segoe UI" w:hAnsi="Segoe UI" w:cs="Segoe UI"/>
          <w:b/>
          <w:u w:val="single"/>
        </w:rPr>
        <w:t xml:space="preserve">You have a right to see all the data </w:t>
      </w:r>
      <w:r>
        <w:rPr>
          <w:rFonts w:ascii="Segoe UI" w:hAnsi="Segoe UI" w:cs="Segoe UI"/>
          <w:b/>
          <w:u w:val="single"/>
        </w:rPr>
        <w:t>about you that we hold</w:t>
      </w:r>
    </w:p>
    <w:p w14:paraId="6246D5AE" w14:textId="2221F6A8" w:rsidR="00E55675" w:rsidRDefault="00E55675" w:rsidP="00EB11E9">
      <w:pPr>
        <w:rPr>
          <w:rFonts w:ascii="Segoe UI" w:hAnsi="Segoe UI" w:cs="Segoe UI"/>
        </w:rPr>
      </w:pPr>
      <w:r>
        <w:rPr>
          <w:rFonts w:ascii="Segoe UI" w:hAnsi="Segoe UI" w:cs="Segoe UI"/>
        </w:rPr>
        <w:t xml:space="preserve">You should request this in writing to the data </w:t>
      </w:r>
      <w:r w:rsidR="00C15E0A">
        <w:rPr>
          <w:rFonts w:ascii="Segoe UI" w:hAnsi="Segoe UI" w:cs="Segoe UI"/>
        </w:rPr>
        <w:t>protection officer</w:t>
      </w:r>
      <w:r>
        <w:rPr>
          <w:rFonts w:ascii="Segoe UI" w:hAnsi="Segoe UI" w:cs="Segoe UI"/>
        </w:rPr>
        <w:t>, specifying an address to which we can post the data</w:t>
      </w:r>
      <w:r w:rsidR="00690376">
        <w:rPr>
          <w:rFonts w:ascii="Segoe UI" w:hAnsi="Segoe UI" w:cs="Segoe UI"/>
        </w:rPr>
        <w:t xml:space="preserve">, or specifying if you require </w:t>
      </w:r>
      <w:r w:rsidR="005417BA">
        <w:rPr>
          <w:rFonts w:ascii="Segoe UI" w:hAnsi="Segoe UI" w:cs="Segoe UI"/>
        </w:rPr>
        <w:t>the information emailed in an electronic format</w:t>
      </w:r>
      <w:r>
        <w:rPr>
          <w:rFonts w:ascii="Segoe UI" w:hAnsi="Segoe UI" w:cs="Segoe UI"/>
        </w:rPr>
        <w:t xml:space="preserve">. </w:t>
      </w:r>
      <w:r w:rsidR="00F758E8" w:rsidRPr="00F758E8">
        <w:rPr>
          <w:rFonts w:ascii="Segoe UI" w:hAnsi="Segoe UI" w:cs="Segoe UI"/>
        </w:rPr>
        <w:t xml:space="preserve">Information </w:t>
      </w:r>
      <w:r w:rsidR="00F758E8">
        <w:rPr>
          <w:rFonts w:ascii="Segoe UI" w:hAnsi="Segoe UI" w:cs="Segoe UI"/>
        </w:rPr>
        <w:t>will be provided</w:t>
      </w:r>
      <w:r w:rsidR="00F758E8" w:rsidRPr="00F758E8">
        <w:rPr>
          <w:rFonts w:ascii="Segoe UI" w:hAnsi="Segoe UI" w:cs="Segoe UI"/>
        </w:rPr>
        <w:t xml:space="preserve"> at the latest within one month of receipt.</w:t>
      </w:r>
      <w:r w:rsidR="00F52434">
        <w:rPr>
          <w:rFonts w:ascii="Segoe UI" w:hAnsi="Segoe UI" w:cs="Segoe UI"/>
        </w:rPr>
        <w:t xml:space="preserve"> If requests for data are repetitive or otherwise excessive, then we will follow  GDPR guidance. </w:t>
      </w:r>
    </w:p>
    <w:p w14:paraId="2144831E" w14:textId="77777777" w:rsidR="00E55675" w:rsidRDefault="00E55675" w:rsidP="00EB11E9">
      <w:pPr>
        <w:rPr>
          <w:rFonts w:ascii="Segoe UI" w:hAnsi="Segoe UI" w:cs="Segoe UI"/>
          <w:b/>
          <w:u w:val="single"/>
        </w:rPr>
      </w:pPr>
      <w:r>
        <w:rPr>
          <w:rFonts w:ascii="Segoe UI" w:hAnsi="Segoe UI" w:cs="Segoe UI"/>
          <w:b/>
          <w:u w:val="single"/>
        </w:rPr>
        <w:t>You have a Right to correct data if we have got it wrong</w:t>
      </w:r>
    </w:p>
    <w:p w14:paraId="5C66E266" w14:textId="06431C56" w:rsidR="00A4788F" w:rsidRDefault="00E55675" w:rsidP="005B6CA7">
      <w:pPr>
        <w:rPr>
          <w:rFonts w:ascii="Segoe UI" w:hAnsi="Segoe UI" w:cs="Segoe UI"/>
        </w:rPr>
      </w:pPr>
      <w:r>
        <w:rPr>
          <w:rFonts w:ascii="Segoe UI" w:hAnsi="Segoe UI" w:cs="Segoe UI"/>
        </w:rPr>
        <w:t xml:space="preserve">You should address requests for correction to the data </w:t>
      </w:r>
      <w:r w:rsidR="00C15E0A">
        <w:rPr>
          <w:rFonts w:ascii="Segoe UI" w:hAnsi="Segoe UI" w:cs="Segoe UI"/>
        </w:rPr>
        <w:t>protection officer</w:t>
      </w:r>
      <w:r>
        <w:rPr>
          <w:rFonts w:ascii="Segoe UI" w:hAnsi="Segoe UI" w:cs="Segoe UI"/>
        </w:rPr>
        <w:t xml:space="preserve">. </w:t>
      </w:r>
    </w:p>
    <w:p w14:paraId="07589786" w14:textId="77777777" w:rsidR="005B6CA7" w:rsidRDefault="005B6CA7" w:rsidP="005B6CA7">
      <w:pPr>
        <w:rPr>
          <w:rFonts w:ascii="Segoe UI" w:hAnsi="Segoe UI" w:cs="Segoe UI"/>
          <w:b/>
          <w:u w:val="single"/>
        </w:rPr>
      </w:pPr>
      <w:r w:rsidRPr="005B6CA7">
        <w:rPr>
          <w:rFonts w:ascii="Segoe UI" w:hAnsi="Segoe UI" w:cs="Segoe UI"/>
          <w:b/>
          <w:u w:val="single"/>
        </w:rPr>
        <w:t>Your Right to Complain</w:t>
      </w:r>
    </w:p>
    <w:p w14:paraId="6CB9B67C" w14:textId="10D958E1" w:rsidR="005B6CA7" w:rsidRDefault="005B6CA7" w:rsidP="005B6CA7">
      <w:pPr>
        <w:rPr>
          <w:rFonts w:ascii="Segoe UI" w:hAnsi="Segoe UI" w:cs="Segoe UI"/>
        </w:rPr>
      </w:pPr>
      <w:r>
        <w:rPr>
          <w:rFonts w:ascii="Segoe UI" w:hAnsi="Segoe UI" w:cs="Segoe UI"/>
        </w:rPr>
        <w:t xml:space="preserve">You have a right to complain. </w:t>
      </w:r>
      <w:r w:rsidR="00C15E0A">
        <w:rPr>
          <w:rFonts w:ascii="Segoe UI" w:hAnsi="Segoe UI" w:cs="Segoe UI"/>
        </w:rPr>
        <w:t xml:space="preserve">Please address complaints to the data protection officer. </w:t>
      </w:r>
    </w:p>
    <w:p w14:paraId="3874BB04" w14:textId="77777777" w:rsidR="00C15E0A" w:rsidRPr="005D58B9" w:rsidRDefault="00C15E0A" w:rsidP="00C15E0A">
      <w:pPr>
        <w:rPr>
          <w:rFonts w:ascii="Segoe UI" w:hAnsi="Segoe UI" w:cs="Segoe UI"/>
          <w:b/>
          <w:u w:val="single"/>
        </w:rPr>
      </w:pPr>
      <w:r w:rsidRPr="005D58B9">
        <w:rPr>
          <w:rFonts w:ascii="Segoe UI" w:hAnsi="Segoe UI" w:cs="Segoe UI"/>
          <w:b/>
          <w:u w:val="single"/>
        </w:rPr>
        <w:t xml:space="preserve">You Have Rights in relation to automated decision making &amp; profiling </w:t>
      </w:r>
    </w:p>
    <w:p w14:paraId="71374837" w14:textId="77777777" w:rsidR="00C15E0A" w:rsidRPr="005D58B9" w:rsidRDefault="00C15E0A" w:rsidP="00C15E0A">
      <w:pPr>
        <w:rPr>
          <w:rFonts w:ascii="Segoe UI" w:hAnsi="Segoe UI" w:cs="Segoe UI"/>
        </w:rPr>
      </w:pPr>
      <w:r w:rsidRPr="005D58B9">
        <w:rPr>
          <w:rFonts w:ascii="Segoe UI" w:hAnsi="Segoe UI" w:cs="Segoe UI"/>
        </w:rPr>
        <w:t>Money Advice Plus does not use automated decision making &amp; profiling</w:t>
      </w:r>
    </w:p>
    <w:p w14:paraId="7D3369F4" w14:textId="77777777" w:rsidR="00C15E0A" w:rsidRPr="005B6CA7" w:rsidRDefault="00C15E0A" w:rsidP="005B6CA7">
      <w:pPr>
        <w:rPr>
          <w:rFonts w:ascii="Segoe UI" w:hAnsi="Segoe UI" w:cs="Segoe UI"/>
        </w:rPr>
      </w:pPr>
    </w:p>
    <w:p w14:paraId="2B9AA5D7" w14:textId="77777777" w:rsidR="009B5F6D" w:rsidRDefault="009B5F6D"/>
    <w:sectPr w:rsidR="009B5F6D" w:rsidSect="003020B1">
      <w:pgSz w:w="11906" w:h="16838"/>
      <w:pgMar w:top="1208" w:right="737" w:bottom="1440" w:left="90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502DD9" w15:done="0"/>
  <w15:commentEx w15:paraId="0EFBB86C" w15:done="0"/>
  <w15:commentEx w15:paraId="69DED1DC" w15:done="0"/>
  <w15:commentEx w15:paraId="2425E1D4" w15:done="0"/>
  <w15:commentEx w15:paraId="5C5553FC" w15:done="0"/>
  <w15:commentEx w15:paraId="5083DFCF" w15:done="0"/>
  <w15:commentEx w15:paraId="6E2DEC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roxima Nova Alt Rg">
    <w:altName w:val="QuickType Condensed"/>
    <w:panose1 w:val="00000000000000000000"/>
    <w:charset w:val="00"/>
    <w:family w:val="modern"/>
    <w:notTrueType/>
    <w:pitch w:val="variable"/>
    <w:sig w:usb0="800000AF" w:usb1="5000E0F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484F"/>
    <w:multiLevelType w:val="hybridMultilevel"/>
    <w:tmpl w:val="7498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F77892"/>
    <w:multiLevelType w:val="singleLevel"/>
    <w:tmpl w:val="08090001"/>
    <w:lvl w:ilvl="0">
      <w:start w:val="1"/>
      <w:numFmt w:val="bullet"/>
      <w:lvlText w:val=""/>
      <w:lvlJc w:val="left"/>
      <w:pPr>
        <w:ind w:left="720" w:hanging="360"/>
      </w:pPr>
      <w:rPr>
        <w:rFonts w:ascii="Symbol" w:hAnsi="Symbol" w:hint="default"/>
      </w:rPr>
    </w:lvl>
  </w:abstractNum>
  <w:abstractNum w:abstractNumId="2">
    <w:nsid w:val="7C273E09"/>
    <w:multiLevelType w:val="hybridMultilevel"/>
    <w:tmpl w:val="43A6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odonnell">
    <w15:presenceInfo w15:providerId="Windows Live" w15:userId="7a1bd1c81fd9c9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8F"/>
    <w:rsid w:val="00023A85"/>
    <w:rsid w:val="000258D7"/>
    <w:rsid w:val="00027D85"/>
    <w:rsid w:val="0009499E"/>
    <w:rsid w:val="00124111"/>
    <w:rsid w:val="00185E96"/>
    <w:rsid w:val="001A0D1A"/>
    <w:rsid w:val="001B4EF9"/>
    <w:rsid w:val="001C50A0"/>
    <w:rsid w:val="00251515"/>
    <w:rsid w:val="0028252D"/>
    <w:rsid w:val="002E15E6"/>
    <w:rsid w:val="003020B1"/>
    <w:rsid w:val="00325A47"/>
    <w:rsid w:val="0034182D"/>
    <w:rsid w:val="003D2CE8"/>
    <w:rsid w:val="003E77DB"/>
    <w:rsid w:val="00496F4C"/>
    <w:rsid w:val="004A7388"/>
    <w:rsid w:val="0051129F"/>
    <w:rsid w:val="005417BA"/>
    <w:rsid w:val="00563984"/>
    <w:rsid w:val="005A2E21"/>
    <w:rsid w:val="005B6CA7"/>
    <w:rsid w:val="00630F6B"/>
    <w:rsid w:val="006416DE"/>
    <w:rsid w:val="00677D6A"/>
    <w:rsid w:val="00682FCB"/>
    <w:rsid w:val="00690376"/>
    <w:rsid w:val="00715F58"/>
    <w:rsid w:val="00787185"/>
    <w:rsid w:val="007B2AEC"/>
    <w:rsid w:val="007D0E4B"/>
    <w:rsid w:val="007F2742"/>
    <w:rsid w:val="00857E71"/>
    <w:rsid w:val="008F160A"/>
    <w:rsid w:val="009007EA"/>
    <w:rsid w:val="00994DA5"/>
    <w:rsid w:val="009B5F6D"/>
    <w:rsid w:val="009D581C"/>
    <w:rsid w:val="00A114A6"/>
    <w:rsid w:val="00A4788F"/>
    <w:rsid w:val="00A65C65"/>
    <w:rsid w:val="00A91BB1"/>
    <w:rsid w:val="00B4614D"/>
    <w:rsid w:val="00B71A0A"/>
    <w:rsid w:val="00BC1972"/>
    <w:rsid w:val="00C07DED"/>
    <w:rsid w:val="00C11A11"/>
    <w:rsid w:val="00C15E0A"/>
    <w:rsid w:val="00C51F4B"/>
    <w:rsid w:val="00C55E67"/>
    <w:rsid w:val="00C72BD2"/>
    <w:rsid w:val="00C93291"/>
    <w:rsid w:val="00D46860"/>
    <w:rsid w:val="00DA098F"/>
    <w:rsid w:val="00DD0ECE"/>
    <w:rsid w:val="00DD2581"/>
    <w:rsid w:val="00DF524E"/>
    <w:rsid w:val="00E4493E"/>
    <w:rsid w:val="00E52A31"/>
    <w:rsid w:val="00E55675"/>
    <w:rsid w:val="00E570C3"/>
    <w:rsid w:val="00E62FBE"/>
    <w:rsid w:val="00EB11E9"/>
    <w:rsid w:val="00EB2BC3"/>
    <w:rsid w:val="00ED5F9B"/>
    <w:rsid w:val="00EE227C"/>
    <w:rsid w:val="00EE27F2"/>
    <w:rsid w:val="00F1539E"/>
    <w:rsid w:val="00F52434"/>
    <w:rsid w:val="00F55403"/>
    <w:rsid w:val="00F758E8"/>
    <w:rsid w:val="00F91359"/>
    <w:rsid w:val="00FC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8F"/>
  </w:style>
  <w:style w:type="paragraph" w:styleId="Heading5">
    <w:name w:val="heading 5"/>
    <w:basedOn w:val="Normal"/>
    <w:next w:val="Normal"/>
    <w:link w:val="Heading5Char"/>
    <w:qFormat/>
    <w:rsid w:val="00A4788F"/>
    <w:pPr>
      <w:keepNext/>
      <w:spacing w:after="0" w:line="240" w:lineRule="auto"/>
      <w:outlineLvl w:val="4"/>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8F"/>
    <w:rPr>
      <w:rFonts w:ascii="Tahoma" w:hAnsi="Tahoma" w:cs="Tahoma"/>
      <w:sz w:val="16"/>
      <w:szCs w:val="16"/>
    </w:rPr>
  </w:style>
  <w:style w:type="character" w:customStyle="1" w:styleId="Heading5Char">
    <w:name w:val="Heading 5 Char"/>
    <w:basedOn w:val="DefaultParagraphFont"/>
    <w:link w:val="Heading5"/>
    <w:rsid w:val="00A4788F"/>
    <w:rPr>
      <w:rFonts w:ascii="Arial" w:eastAsia="Times New Roman" w:hAnsi="Arial" w:cs="Times New Roman"/>
      <w:b/>
      <w:snapToGrid w:val="0"/>
      <w:sz w:val="28"/>
      <w:szCs w:val="20"/>
    </w:rPr>
  </w:style>
  <w:style w:type="table" w:styleId="TableGrid">
    <w:name w:val="Table Grid"/>
    <w:basedOn w:val="TableNormal"/>
    <w:uiPriority w:val="59"/>
    <w:rsid w:val="00A478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4788F"/>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A4788F"/>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55E67"/>
    <w:rPr>
      <w:sz w:val="16"/>
      <w:szCs w:val="16"/>
    </w:rPr>
  </w:style>
  <w:style w:type="paragraph" w:styleId="CommentText">
    <w:name w:val="annotation text"/>
    <w:basedOn w:val="Normal"/>
    <w:link w:val="CommentTextChar"/>
    <w:uiPriority w:val="99"/>
    <w:semiHidden/>
    <w:unhideWhenUsed/>
    <w:rsid w:val="00C55E67"/>
    <w:pPr>
      <w:spacing w:line="240" w:lineRule="auto"/>
    </w:pPr>
    <w:rPr>
      <w:sz w:val="20"/>
      <w:szCs w:val="20"/>
    </w:rPr>
  </w:style>
  <w:style w:type="character" w:customStyle="1" w:styleId="CommentTextChar">
    <w:name w:val="Comment Text Char"/>
    <w:basedOn w:val="DefaultParagraphFont"/>
    <w:link w:val="CommentText"/>
    <w:uiPriority w:val="99"/>
    <w:semiHidden/>
    <w:rsid w:val="00C55E67"/>
    <w:rPr>
      <w:sz w:val="20"/>
      <w:szCs w:val="20"/>
    </w:rPr>
  </w:style>
  <w:style w:type="paragraph" w:styleId="CommentSubject">
    <w:name w:val="annotation subject"/>
    <w:basedOn w:val="CommentText"/>
    <w:next w:val="CommentText"/>
    <w:link w:val="CommentSubjectChar"/>
    <w:uiPriority w:val="99"/>
    <w:semiHidden/>
    <w:unhideWhenUsed/>
    <w:rsid w:val="00C55E67"/>
    <w:rPr>
      <w:b/>
      <w:bCs/>
    </w:rPr>
  </w:style>
  <w:style w:type="character" w:customStyle="1" w:styleId="CommentSubjectChar">
    <w:name w:val="Comment Subject Char"/>
    <w:basedOn w:val="CommentTextChar"/>
    <w:link w:val="CommentSubject"/>
    <w:uiPriority w:val="99"/>
    <w:semiHidden/>
    <w:rsid w:val="00C55E67"/>
    <w:rPr>
      <w:b/>
      <w:bCs/>
      <w:sz w:val="20"/>
      <w:szCs w:val="20"/>
    </w:rPr>
  </w:style>
  <w:style w:type="paragraph" w:styleId="ListParagraph">
    <w:name w:val="List Paragraph"/>
    <w:basedOn w:val="Normal"/>
    <w:uiPriority w:val="34"/>
    <w:qFormat/>
    <w:rsid w:val="00900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8F"/>
  </w:style>
  <w:style w:type="paragraph" w:styleId="Heading5">
    <w:name w:val="heading 5"/>
    <w:basedOn w:val="Normal"/>
    <w:next w:val="Normal"/>
    <w:link w:val="Heading5Char"/>
    <w:qFormat/>
    <w:rsid w:val="00A4788F"/>
    <w:pPr>
      <w:keepNext/>
      <w:spacing w:after="0" w:line="240" w:lineRule="auto"/>
      <w:outlineLvl w:val="4"/>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8F"/>
    <w:rPr>
      <w:rFonts w:ascii="Tahoma" w:hAnsi="Tahoma" w:cs="Tahoma"/>
      <w:sz w:val="16"/>
      <w:szCs w:val="16"/>
    </w:rPr>
  </w:style>
  <w:style w:type="character" w:customStyle="1" w:styleId="Heading5Char">
    <w:name w:val="Heading 5 Char"/>
    <w:basedOn w:val="DefaultParagraphFont"/>
    <w:link w:val="Heading5"/>
    <w:rsid w:val="00A4788F"/>
    <w:rPr>
      <w:rFonts w:ascii="Arial" w:eastAsia="Times New Roman" w:hAnsi="Arial" w:cs="Times New Roman"/>
      <w:b/>
      <w:snapToGrid w:val="0"/>
      <w:sz w:val="28"/>
      <w:szCs w:val="20"/>
    </w:rPr>
  </w:style>
  <w:style w:type="table" w:styleId="TableGrid">
    <w:name w:val="Table Grid"/>
    <w:basedOn w:val="TableNormal"/>
    <w:uiPriority w:val="59"/>
    <w:rsid w:val="00A478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4788F"/>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A4788F"/>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55E67"/>
    <w:rPr>
      <w:sz w:val="16"/>
      <w:szCs w:val="16"/>
    </w:rPr>
  </w:style>
  <w:style w:type="paragraph" w:styleId="CommentText">
    <w:name w:val="annotation text"/>
    <w:basedOn w:val="Normal"/>
    <w:link w:val="CommentTextChar"/>
    <w:uiPriority w:val="99"/>
    <w:semiHidden/>
    <w:unhideWhenUsed/>
    <w:rsid w:val="00C55E67"/>
    <w:pPr>
      <w:spacing w:line="240" w:lineRule="auto"/>
    </w:pPr>
    <w:rPr>
      <w:sz w:val="20"/>
      <w:szCs w:val="20"/>
    </w:rPr>
  </w:style>
  <w:style w:type="character" w:customStyle="1" w:styleId="CommentTextChar">
    <w:name w:val="Comment Text Char"/>
    <w:basedOn w:val="DefaultParagraphFont"/>
    <w:link w:val="CommentText"/>
    <w:uiPriority w:val="99"/>
    <w:semiHidden/>
    <w:rsid w:val="00C55E67"/>
    <w:rPr>
      <w:sz w:val="20"/>
      <w:szCs w:val="20"/>
    </w:rPr>
  </w:style>
  <w:style w:type="paragraph" w:styleId="CommentSubject">
    <w:name w:val="annotation subject"/>
    <w:basedOn w:val="CommentText"/>
    <w:next w:val="CommentText"/>
    <w:link w:val="CommentSubjectChar"/>
    <w:uiPriority w:val="99"/>
    <w:semiHidden/>
    <w:unhideWhenUsed/>
    <w:rsid w:val="00C55E67"/>
    <w:rPr>
      <w:b/>
      <w:bCs/>
    </w:rPr>
  </w:style>
  <w:style w:type="character" w:customStyle="1" w:styleId="CommentSubjectChar">
    <w:name w:val="Comment Subject Char"/>
    <w:basedOn w:val="CommentTextChar"/>
    <w:link w:val="CommentSubject"/>
    <w:uiPriority w:val="99"/>
    <w:semiHidden/>
    <w:rsid w:val="00C55E67"/>
    <w:rPr>
      <w:b/>
      <w:bCs/>
      <w:sz w:val="20"/>
      <w:szCs w:val="20"/>
    </w:rPr>
  </w:style>
  <w:style w:type="paragraph" w:styleId="ListParagraph">
    <w:name w:val="List Paragraph"/>
    <w:basedOn w:val="Normal"/>
    <w:uiPriority w:val="34"/>
    <w:qFormat/>
    <w:rsid w:val="00900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52823">
      <w:bodyDiv w:val="1"/>
      <w:marLeft w:val="0"/>
      <w:marRight w:val="0"/>
      <w:marTop w:val="0"/>
      <w:marBottom w:val="0"/>
      <w:divBdr>
        <w:top w:val="none" w:sz="0" w:space="0" w:color="auto"/>
        <w:left w:val="none" w:sz="0" w:space="0" w:color="auto"/>
        <w:bottom w:val="none" w:sz="0" w:space="0" w:color="auto"/>
        <w:right w:val="none" w:sz="0" w:space="0" w:color="auto"/>
      </w:divBdr>
    </w:div>
    <w:div w:id="14077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D3425-E3D7-4558-B044-A1187E58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Finch</dc:creator>
  <cp:lastModifiedBy>Andrea Finch</cp:lastModifiedBy>
  <cp:revision>2</cp:revision>
  <dcterms:created xsi:type="dcterms:W3CDTF">2018-04-17T12:44:00Z</dcterms:created>
  <dcterms:modified xsi:type="dcterms:W3CDTF">2018-04-17T12:44:00Z</dcterms:modified>
</cp:coreProperties>
</file>