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136"/>
      </w:tblGrid>
      <w:tr w:rsidR="00A4788F" w:rsidRPr="00597D53" w:rsidTr="00124111">
        <w:tc>
          <w:tcPr>
            <w:tcW w:w="2106" w:type="dxa"/>
          </w:tcPr>
          <w:p w:rsidR="00A4788F" w:rsidRPr="003E6797" w:rsidRDefault="00A4788F" w:rsidP="00930A0F">
            <w:pPr>
              <w:rPr>
                <w:rFonts w:ascii="Segoe UI" w:hAnsi="Segoe UI" w:cs="Segoe UI"/>
                <w:b/>
              </w:rPr>
            </w:pPr>
            <w:bookmarkStart w:id="0" w:name="_GoBack"/>
            <w:bookmarkEnd w:id="0"/>
            <w:r w:rsidRPr="003E6797">
              <w:rPr>
                <w:rFonts w:ascii="Segoe UI" w:hAnsi="Segoe UI" w:cs="Segoe UI"/>
                <w:b/>
                <w:noProof/>
              </w:rPr>
              <w:drawing>
                <wp:inline distT="0" distB="0" distL="0" distR="0" wp14:anchorId="4AD40A46" wp14:editId="439AF17A">
                  <wp:extent cx="878774" cy="774209"/>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 Advice Plus -logo-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9318" cy="774688"/>
                          </a:xfrm>
                          <a:prstGeom prst="rect">
                            <a:avLst/>
                          </a:prstGeom>
                        </pic:spPr>
                      </pic:pic>
                    </a:graphicData>
                  </a:graphic>
                </wp:inline>
              </w:drawing>
            </w:r>
          </w:p>
        </w:tc>
        <w:tc>
          <w:tcPr>
            <w:tcW w:w="7136" w:type="dxa"/>
            <w:vAlign w:val="center"/>
          </w:tcPr>
          <w:p w:rsidR="00A4788F" w:rsidRPr="00124111" w:rsidRDefault="004B6643" w:rsidP="004B6643">
            <w:pPr>
              <w:pStyle w:val="Heading5"/>
              <w:jc w:val="center"/>
              <w:outlineLvl w:val="4"/>
              <w:rPr>
                <w:rFonts w:ascii="Segoe UI" w:hAnsi="Segoe UI" w:cs="Segoe UI"/>
                <w:snapToGrid/>
                <w:color w:val="00B0F0"/>
                <w:sz w:val="32"/>
                <w:szCs w:val="32"/>
              </w:rPr>
            </w:pPr>
            <w:r>
              <w:rPr>
                <w:rFonts w:ascii="Segoe UI" w:hAnsi="Segoe UI" w:cs="Segoe UI"/>
                <w:snapToGrid/>
                <w:color w:val="00B0F0"/>
                <w:sz w:val="32"/>
                <w:szCs w:val="32"/>
              </w:rPr>
              <w:t>Employee</w:t>
            </w:r>
            <w:r w:rsidR="00A4788F" w:rsidRPr="00124111">
              <w:rPr>
                <w:rFonts w:ascii="Segoe UI" w:hAnsi="Segoe UI" w:cs="Segoe UI"/>
                <w:snapToGrid/>
                <w:color w:val="00B0F0"/>
                <w:sz w:val="32"/>
                <w:szCs w:val="32"/>
              </w:rPr>
              <w:t xml:space="preserve"> Privacy Notice</w:t>
            </w:r>
            <w:r w:rsidR="00A4788F" w:rsidRPr="00124111">
              <w:rPr>
                <w:rFonts w:ascii="Proxima Nova Alt Rg" w:hAnsi="Proxima Nova Alt Rg" w:cs="Arial"/>
                <w:b w:val="0"/>
                <w:sz w:val="32"/>
                <w:szCs w:val="32"/>
              </w:rPr>
              <w:t xml:space="preserve"> </w:t>
            </w:r>
          </w:p>
        </w:tc>
      </w:tr>
    </w:tbl>
    <w:p w:rsidR="0028252D" w:rsidRPr="0028252D" w:rsidRDefault="0028252D" w:rsidP="00A4788F">
      <w:pPr>
        <w:rPr>
          <w:rFonts w:ascii="Segoe UI" w:hAnsi="Segoe UI" w:cs="Segoe UI"/>
          <w:b/>
          <w:iCs/>
          <w:sz w:val="8"/>
          <w:szCs w:val="8"/>
        </w:rPr>
      </w:pPr>
    </w:p>
    <w:p w:rsidR="00124111" w:rsidRDefault="00124111" w:rsidP="00A4788F">
      <w:pPr>
        <w:rPr>
          <w:rFonts w:ascii="Segoe UI" w:hAnsi="Segoe UI" w:cs="Segoe UI"/>
          <w:b/>
          <w:iCs/>
        </w:rPr>
      </w:pPr>
    </w:p>
    <w:p w:rsidR="00BC1972" w:rsidRPr="00BC1972" w:rsidRDefault="00BC1972" w:rsidP="00A4788F">
      <w:pPr>
        <w:rPr>
          <w:rFonts w:ascii="Segoe UI" w:hAnsi="Segoe UI" w:cs="Segoe UI"/>
          <w:b/>
          <w:iCs/>
        </w:rPr>
      </w:pPr>
      <w:r w:rsidRPr="00BC1972">
        <w:rPr>
          <w:rFonts w:ascii="Segoe UI" w:hAnsi="Segoe UI" w:cs="Segoe UI"/>
          <w:b/>
          <w:iCs/>
        </w:rPr>
        <w:t>Dear &lt;Name&gt;</w:t>
      </w:r>
    </w:p>
    <w:p w:rsidR="00A4788F" w:rsidRPr="00E5330D" w:rsidRDefault="00A4788F" w:rsidP="00A4788F">
      <w:pPr>
        <w:rPr>
          <w:rFonts w:ascii="Segoe UI" w:hAnsi="Segoe UI" w:cs="Segoe UI"/>
          <w:b/>
          <w:iCs/>
        </w:rPr>
      </w:pPr>
      <w:r w:rsidRPr="00E5330D">
        <w:rPr>
          <w:rFonts w:ascii="Segoe UI" w:hAnsi="Segoe UI" w:cs="Segoe UI"/>
          <w:b/>
          <w:iCs/>
        </w:rPr>
        <w:t>Consent for storage &amp; processing of personal data</w:t>
      </w:r>
    </w:p>
    <w:p w:rsidR="00DB4F19" w:rsidRPr="00E5330D" w:rsidRDefault="00A4788F" w:rsidP="00A4788F">
      <w:pPr>
        <w:rPr>
          <w:rFonts w:ascii="Segoe UI" w:hAnsi="Segoe UI" w:cs="Segoe UI"/>
          <w:iCs/>
        </w:rPr>
      </w:pPr>
      <w:r w:rsidRPr="00E5330D">
        <w:rPr>
          <w:rFonts w:ascii="Segoe UI" w:hAnsi="Segoe UI" w:cs="Segoe UI"/>
          <w:iCs/>
        </w:rPr>
        <w:t xml:space="preserve">Any organization that collects personal information about people must follow the </w:t>
      </w:r>
      <w:r>
        <w:rPr>
          <w:rFonts w:ascii="Segoe UI" w:hAnsi="Segoe UI" w:cs="Segoe UI"/>
          <w:iCs/>
        </w:rPr>
        <w:t xml:space="preserve">General Data </w:t>
      </w:r>
      <w:r w:rsidR="00777441">
        <w:rPr>
          <w:rFonts w:ascii="Segoe UI" w:hAnsi="Segoe UI" w:cs="Segoe UI"/>
          <w:iCs/>
        </w:rPr>
        <w:t>Protection Regulations May 2018</w:t>
      </w:r>
      <w:r>
        <w:rPr>
          <w:rFonts w:ascii="Segoe UI" w:hAnsi="Segoe UI" w:cs="Segoe UI"/>
          <w:iCs/>
        </w:rPr>
        <w:t xml:space="preserve"> </w:t>
      </w:r>
      <w:r w:rsidRPr="00E5330D">
        <w:rPr>
          <w:rFonts w:ascii="Segoe UI" w:hAnsi="Segoe UI" w:cs="Segoe UI"/>
          <w:iCs/>
        </w:rPr>
        <w:t xml:space="preserve">. </w:t>
      </w:r>
      <w:r>
        <w:rPr>
          <w:rFonts w:ascii="Segoe UI" w:hAnsi="Segoe UI" w:cs="Segoe UI"/>
          <w:iCs/>
        </w:rPr>
        <w:t xml:space="preserve">There are </w:t>
      </w:r>
      <w:r w:rsidRPr="00E5330D">
        <w:rPr>
          <w:rFonts w:ascii="Segoe UI" w:hAnsi="Segoe UI" w:cs="Segoe UI"/>
          <w:iCs/>
        </w:rPr>
        <w:t xml:space="preserve">strict rules about sharing information which is stored on a computer or in paper files which could identify a person.  </w:t>
      </w:r>
    </w:p>
    <w:p w:rsidR="00A4788F" w:rsidRPr="00E5330D" w:rsidRDefault="00A4788F" w:rsidP="00A4788F">
      <w:pPr>
        <w:rPr>
          <w:rFonts w:ascii="Segoe UI" w:hAnsi="Segoe UI" w:cs="Segoe UI"/>
          <w:iCs/>
          <w:lang w:val="en-US"/>
        </w:rPr>
      </w:pPr>
      <w:r w:rsidRPr="00E5330D">
        <w:rPr>
          <w:rFonts w:ascii="Segoe UI" w:hAnsi="Segoe UI" w:cs="Segoe UI"/>
          <w:iCs/>
          <w:lang w:val="en-US"/>
        </w:rPr>
        <w:t xml:space="preserve">Some of the information that we need to keep on </w:t>
      </w:r>
      <w:r w:rsidR="004B6643">
        <w:rPr>
          <w:rFonts w:ascii="Segoe UI" w:hAnsi="Segoe UI" w:cs="Segoe UI"/>
          <w:iCs/>
          <w:lang w:val="en-US"/>
        </w:rPr>
        <w:t>employee’s</w:t>
      </w:r>
      <w:r w:rsidRPr="00E5330D">
        <w:rPr>
          <w:rFonts w:ascii="Segoe UI" w:hAnsi="Segoe UI" w:cs="Segoe UI"/>
          <w:iCs/>
          <w:lang w:val="en-US"/>
        </w:rPr>
        <w:t xml:space="preserve"> files includes sensitive personal data, including info</w:t>
      </w:r>
      <w:r w:rsidR="004B6643">
        <w:rPr>
          <w:rFonts w:ascii="Segoe UI" w:hAnsi="Segoe UI" w:cs="Segoe UI"/>
          <w:iCs/>
          <w:lang w:val="en-US"/>
        </w:rPr>
        <w:t xml:space="preserve">rmation about health conditions. </w:t>
      </w:r>
      <w:r w:rsidRPr="00E5330D">
        <w:rPr>
          <w:rFonts w:ascii="Segoe UI" w:hAnsi="Segoe UI" w:cs="Segoe UI"/>
          <w:iCs/>
          <w:lang w:val="en-US"/>
        </w:rPr>
        <w:t xml:space="preserve"> We keep this information securely, so that it cannot be accessed by anyone outside </w:t>
      </w:r>
      <w:r w:rsidR="004B6643">
        <w:rPr>
          <w:rFonts w:ascii="Segoe UI" w:hAnsi="Segoe UI" w:cs="Segoe UI"/>
          <w:iCs/>
          <w:lang w:val="en-US"/>
        </w:rPr>
        <w:t xml:space="preserve">the </w:t>
      </w:r>
      <w:r w:rsidRPr="00E5330D">
        <w:rPr>
          <w:rFonts w:ascii="Segoe UI" w:hAnsi="Segoe UI" w:cs="Segoe UI"/>
          <w:iCs/>
          <w:lang w:val="en-US"/>
        </w:rPr>
        <w:t>Money Advice Plus</w:t>
      </w:r>
      <w:r w:rsidR="004B6643">
        <w:rPr>
          <w:rFonts w:ascii="Segoe UI" w:hAnsi="Segoe UI" w:cs="Segoe UI"/>
          <w:iCs/>
          <w:lang w:val="en-US"/>
        </w:rPr>
        <w:t xml:space="preserve"> </w:t>
      </w:r>
      <w:r w:rsidR="00A4287D">
        <w:rPr>
          <w:rFonts w:ascii="Segoe UI" w:hAnsi="Segoe UI" w:cs="Segoe UI"/>
          <w:iCs/>
          <w:lang w:val="en-US"/>
        </w:rPr>
        <w:t xml:space="preserve">senior </w:t>
      </w:r>
      <w:r w:rsidR="004B6643">
        <w:rPr>
          <w:rFonts w:ascii="Segoe UI" w:hAnsi="Segoe UI" w:cs="Segoe UI"/>
          <w:iCs/>
          <w:lang w:val="en-US"/>
        </w:rPr>
        <w:t>management team</w:t>
      </w:r>
      <w:r w:rsidRPr="00E5330D">
        <w:rPr>
          <w:rFonts w:ascii="Segoe UI" w:hAnsi="Segoe UI" w:cs="Segoe UI"/>
          <w:iCs/>
          <w:lang w:val="en-US"/>
        </w:rPr>
        <w:t xml:space="preserve">. </w:t>
      </w:r>
    </w:p>
    <w:p w:rsidR="00A4788F" w:rsidRDefault="00A4788F" w:rsidP="00A4788F">
      <w:pPr>
        <w:rPr>
          <w:rFonts w:ascii="Segoe UI" w:hAnsi="Segoe UI" w:cs="Segoe UI"/>
          <w:iCs/>
          <w:lang w:val="en-US"/>
        </w:rPr>
      </w:pPr>
      <w:r w:rsidRPr="00E5330D">
        <w:rPr>
          <w:rFonts w:ascii="Segoe UI" w:hAnsi="Segoe UI" w:cs="Segoe UI"/>
          <w:iCs/>
          <w:lang w:val="en-US"/>
        </w:rPr>
        <w:t> If you have any questions or concerns about the way we keep or use your information, ple</w:t>
      </w:r>
      <w:r w:rsidR="002E15E6">
        <w:rPr>
          <w:rFonts w:ascii="Segoe UI" w:hAnsi="Segoe UI" w:cs="Segoe UI"/>
          <w:iCs/>
          <w:lang w:val="en-US"/>
        </w:rPr>
        <w:t xml:space="preserve">ase ask your </w:t>
      </w:r>
      <w:r w:rsidR="004B6643">
        <w:rPr>
          <w:rFonts w:ascii="Segoe UI" w:hAnsi="Segoe UI" w:cs="Segoe UI"/>
          <w:iCs/>
          <w:lang w:val="en-US"/>
        </w:rPr>
        <w:t>line manager</w:t>
      </w:r>
      <w:r w:rsidRPr="00E5330D">
        <w:rPr>
          <w:rFonts w:ascii="Segoe UI" w:hAnsi="Segoe UI" w:cs="Segoe UI"/>
          <w:iCs/>
          <w:lang w:val="en-US"/>
        </w:rPr>
        <w:t>.</w:t>
      </w:r>
      <w:r>
        <w:rPr>
          <w:rFonts w:ascii="Segoe UI" w:hAnsi="Segoe UI" w:cs="Segoe UI"/>
          <w:iCs/>
          <w:lang w:val="en-US"/>
        </w:rPr>
        <w:t xml:space="preserve"> You have a right to see information about you that we hold.  </w:t>
      </w:r>
    </w:p>
    <w:p w:rsidR="00B4614D" w:rsidRPr="00E5330D" w:rsidRDefault="004B6643" w:rsidP="00B4614D">
      <w:pPr>
        <w:rPr>
          <w:rFonts w:ascii="Segoe UI" w:hAnsi="Segoe UI" w:cs="Segoe UI"/>
          <w:b/>
          <w:lang w:val="en-US"/>
        </w:rPr>
      </w:pPr>
      <w:r>
        <w:rPr>
          <w:rFonts w:ascii="Segoe UI" w:hAnsi="Segoe UI" w:cs="Segoe UI"/>
          <w:b/>
          <w:iCs/>
          <w:lang w:val="en-US"/>
        </w:rPr>
        <w:t xml:space="preserve">I have read the employee privacy notice, and I agree to Money Advice Plus storing &amp; processing my personal data as set out. </w:t>
      </w:r>
    </w:p>
    <w:p w:rsidR="00B4614D" w:rsidRPr="00E5330D" w:rsidRDefault="00B4614D" w:rsidP="00B4614D">
      <w:pPr>
        <w:rPr>
          <w:rFonts w:ascii="Segoe UI" w:hAnsi="Segoe UI" w:cs="Segoe UI"/>
          <w:b/>
        </w:rPr>
      </w:pPr>
    </w:p>
    <w:p w:rsidR="00B4614D" w:rsidRDefault="00B4614D" w:rsidP="00B4614D">
      <w:pPr>
        <w:rPr>
          <w:rFonts w:ascii="Segoe UI" w:hAnsi="Segoe UI" w:cs="Segoe UI"/>
        </w:rPr>
      </w:pPr>
      <w:r w:rsidRPr="00E5330D">
        <w:rPr>
          <w:rFonts w:ascii="Segoe UI" w:hAnsi="Segoe UI" w:cs="Segoe UI"/>
        </w:rPr>
        <w:t>Signed…………………………………………………</w:t>
      </w:r>
      <w:r w:rsidRPr="00E5330D">
        <w:rPr>
          <w:rFonts w:ascii="Segoe UI" w:hAnsi="Segoe UI" w:cs="Segoe UI"/>
        </w:rPr>
        <w:tab/>
        <w:t>Date…………..</w:t>
      </w:r>
    </w:p>
    <w:p w:rsidR="00A4287D" w:rsidRDefault="00A4287D" w:rsidP="00B4614D">
      <w:pPr>
        <w:rPr>
          <w:rFonts w:ascii="Segoe UI" w:hAnsi="Segoe UI" w:cs="Segoe UI"/>
        </w:rPr>
      </w:pPr>
    </w:p>
    <w:p w:rsidR="00A4287D" w:rsidRDefault="00A4287D" w:rsidP="00B4614D">
      <w:pPr>
        <w:rPr>
          <w:rFonts w:ascii="Segoe UI" w:hAnsi="Segoe UI" w:cs="Segoe UI"/>
        </w:rPr>
      </w:pPr>
      <w:r>
        <w:rPr>
          <w:rFonts w:ascii="Segoe UI" w:hAnsi="Segoe UI" w:cs="Segoe UI"/>
        </w:rPr>
        <w:t xml:space="preserve">From time to time we take </w:t>
      </w:r>
      <w:r w:rsidRPr="00A4287D">
        <w:rPr>
          <w:rFonts w:ascii="Segoe UI" w:hAnsi="Segoe UI" w:cs="Segoe UI"/>
          <w:b/>
        </w:rPr>
        <w:t>photographs</w:t>
      </w:r>
      <w:r>
        <w:rPr>
          <w:rFonts w:ascii="Segoe UI" w:hAnsi="Segoe UI" w:cs="Segoe UI"/>
        </w:rPr>
        <w:t xml:space="preserve"> of Money Advice Plus activities &amp; events, or in the workplace, to be used in our publicity. If you agree that pictures of you in the workplace, or attending staff events can be used on the website, in printed publicity, or on social media, please sign here: </w:t>
      </w:r>
    </w:p>
    <w:p w:rsidR="00A4287D" w:rsidRPr="00E5330D" w:rsidRDefault="00A4287D" w:rsidP="00A4287D">
      <w:pPr>
        <w:rPr>
          <w:rFonts w:ascii="Segoe UI" w:hAnsi="Segoe UI" w:cs="Segoe UI"/>
          <w:b/>
        </w:rPr>
      </w:pPr>
    </w:p>
    <w:p w:rsidR="00A4287D" w:rsidRDefault="00A4287D" w:rsidP="00A4287D">
      <w:pPr>
        <w:rPr>
          <w:rFonts w:ascii="Segoe UI" w:hAnsi="Segoe UI" w:cs="Segoe UI"/>
        </w:rPr>
      </w:pPr>
      <w:r w:rsidRPr="00E5330D">
        <w:rPr>
          <w:rFonts w:ascii="Segoe UI" w:hAnsi="Segoe UI" w:cs="Segoe UI"/>
        </w:rPr>
        <w:t>Signed…………………………………………………</w:t>
      </w:r>
      <w:r w:rsidRPr="00E5330D">
        <w:rPr>
          <w:rFonts w:ascii="Segoe UI" w:hAnsi="Segoe UI" w:cs="Segoe UI"/>
        </w:rPr>
        <w:tab/>
        <w:t>Date…………..</w:t>
      </w:r>
    </w:p>
    <w:p w:rsidR="00A4287D" w:rsidRDefault="00A4287D" w:rsidP="00A4287D">
      <w:pPr>
        <w:rPr>
          <w:rFonts w:ascii="Segoe UI" w:hAnsi="Segoe UI" w:cs="Segoe UI"/>
        </w:rPr>
      </w:pPr>
    </w:p>
    <w:p w:rsidR="00A4287D" w:rsidRDefault="00A4287D" w:rsidP="00B4614D">
      <w:pPr>
        <w:rPr>
          <w:rFonts w:ascii="Segoe UI" w:hAnsi="Segoe UI" w:cs="Segoe UI"/>
        </w:rPr>
      </w:pPr>
    </w:p>
    <w:p w:rsidR="00BC5C5B" w:rsidRDefault="00BC5C5B" w:rsidP="00B4614D">
      <w:pPr>
        <w:rPr>
          <w:rFonts w:ascii="Segoe UI" w:hAnsi="Segoe UI" w:cs="Segoe UI"/>
        </w:rPr>
      </w:pPr>
    </w:p>
    <w:p w:rsidR="00BC5C5B" w:rsidRDefault="00BC5C5B" w:rsidP="00B4614D">
      <w:pPr>
        <w:rPr>
          <w:rFonts w:ascii="Segoe UI" w:hAnsi="Segoe UI" w:cs="Segoe UI"/>
        </w:rPr>
      </w:pPr>
    </w:p>
    <w:p w:rsidR="00A4287D" w:rsidRDefault="00A4287D" w:rsidP="00A4788F">
      <w:pPr>
        <w:rPr>
          <w:rFonts w:ascii="Segoe UI" w:hAnsi="Segoe UI" w:cs="Segoe UI"/>
        </w:rPr>
      </w:pPr>
    </w:p>
    <w:p w:rsidR="00BC5C5B" w:rsidRDefault="004B6643" w:rsidP="00A4788F">
      <w:pPr>
        <w:rPr>
          <w:rFonts w:ascii="Segoe UI" w:hAnsi="Segoe UI" w:cs="Segoe UI"/>
          <w:b/>
          <w:iCs/>
          <w:lang w:val="en-US"/>
        </w:rPr>
      </w:pPr>
      <w:r>
        <w:rPr>
          <w:rFonts w:ascii="Segoe UI" w:hAnsi="Segoe UI" w:cs="Segoe UI"/>
          <w:b/>
          <w:iCs/>
          <w:lang w:val="en-US"/>
        </w:rPr>
        <w:lastRenderedPageBreak/>
        <w:t xml:space="preserve">Employee </w:t>
      </w:r>
      <w:r w:rsidR="0028252D">
        <w:rPr>
          <w:rFonts w:ascii="Segoe UI" w:hAnsi="Segoe UI" w:cs="Segoe UI"/>
          <w:b/>
          <w:iCs/>
          <w:lang w:val="en-US"/>
        </w:rPr>
        <w:t>Privacy Notice – More information about Data Protection</w:t>
      </w:r>
    </w:p>
    <w:p w:rsidR="00BC5C5B" w:rsidRPr="00BC5C5B" w:rsidRDefault="00BC5C5B" w:rsidP="00A4788F">
      <w:pPr>
        <w:rPr>
          <w:rFonts w:ascii="Segoe UI" w:hAnsi="Segoe UI" w:cs="Segoe UI"/>
          <w:iCs/>
          <w:lang w:val="en-US"/>
        </w:rPr>
      </w:pPr>
      <w:r w:rsidRPr="00BC5C5B">
        <w:rPr>
          <w:rFonts w:ascii="Segoe UI" w:hAnsi="Segoe UI" w:cs="Segoe UI"/>
          <w:iCs/>
          <w:lang w:val="en-US"/>
        </w:rPr>
        <w:t xml:space="preserve">This notice applies to : </w:t>
      </w:r>
    </w:p>
    <w:p w:rsidR="00BC5C5B" w:rsidRPr="00BC5C5B" w:rsidRDefault="00BC5C5B" w:rsidP="00BC5C5B">
      <w:pPr>
        <w:pStyle w:val="ListParagraph"/>
        <w:numPr>
          <w:ilvl w:val="0"/>
          <w:numId w:val="2"/>
        </w:numPr>
        <w:rPr>
          <w:rFonts w:ascii="Segoe UI" w:hAnsi="Segoe UI" w:cs="Segoe UI"/>
          <w:iCs/>
          <w:lang w:val="en-US"/>
        </w:rPr>
      </w:pPr>
      <w:r w:rsidRPr="00BC5C5B">
        <w:rPr>
          <w:rFonts w:ascii="Segoe UI" w:hAnsi="Segoe UI" w:cs="Segoe UI"/>
          <w:iCs/>
          <w:lang w:val="en-US"/>
        </w:rPr>
        <w:t>Volunteers and trustees</w:t>
      </w:r>
    </w:p>
    <w:p w:rsidR="00BC5C5B" w:rsidRPr="00BC5C5B" w:rsidRDefault="00BC5C5B" w:rsidP="00BC5C5B">
      <w:pPr>
        <w:pStyle w:val="ListParagraph"/>
        <w:numPr>
          <w:ilvl w:val="0"/>
          <w:numId w:val="2"/>
        </w:numPr>
        <w:rPr>
          <w:rFonts w:ascii="Segoe UI" w:hAnsi="Segoe UI" w:cs="Segoe UI"/>
          <w:iCs/>
          <w:lang w:val="en-US"/>
        </w:rPr>
      </w:pPr>
      <w:r w:rsidRPr="00BC5C5B">
        <w:rPr>
          <w:rFonts w:ascii="Segoe UI" w:hAnsi="Segoe UI" w:cs="Segoe UI"/>
          <w:iCs/>
          <w:lang w:val="en-US"/>
        </w:rPr>
        <w:t xml:space="preserve">Paid employees </w:t>
      </w:r>
    </w:p>
    <w:p w:rsidR="00BC5C5B" w:rsidRPr="00BC5C5B" w:rsidRDefault="00BC5C5B" w:rsidP="00BC5C5B">
      <w:pPr>
        <w:pStyle w:val="ListParagraph"/>
        <w:numPr>
          <w:ilvl w:val="0"/>
          <w:numId w:val="2"/>
        </w:numPr>
        <w:rPr>
          <w:rFonts w:ascii="Segoe UI" w:hAnsi="Segoe UI" w:cs="Segoe UI"/>
          <w:iCs/>
          <w:lang w:val="en-US"/>
        </w:rPr>
      </w:pPr>
      <w:r w:rsidRPr="00BC5C5B">
        <w:rPr>
          <w:rFonts w:ascii="Segoe UI" w:hAnsi="Segoe UI" w:cs="Segoe UI"/>
          <w:iCs/>
          <w:lang w:val="en-US"/>
        </w:rPr>
        <w:t>Job applicants (paid or volunteer posts)</w:t>
      </w:r>
    </w:p>
    <w:p w:rsidR="00BC5C5B" w:rsidRPr="00BC5C5B" w:rsidRDefault="00BC5C5B" w:rsidP="00BC5C5B">
      <w:pPr>
        <w:pStyle w:val="ListParagraph"/>
        <w:numPr>
          <w:ilvl w:val="0"/>
          <w:numId w:val="2"/>
        </w:numPr>
        <w:rPr>
          <w:rFonts w:ascii="Segoe UI" w:hAnsi="Segoe UI" w:cs="Segoe UI"/>
          <w:iCs/>
          <w:lang w:val="en-US"/>
        </w:rPr>
      </w:pPr>
      <w:r w:rsidRPr="00BC5C5B">
        <w:rPr>
          <w:rFonts w:ascii="Segoe UI" w:hAnsi="Segoe UI" w:cs="Segoe UI"/>
          <w:iCs/>
          <w:lang w:val="en-US"/>
        </w:rPr>
        <w:t>People enquiring about volunteering opportunities or job vacancies</w:t>
      </w:r>
    </w:p>
    <w:p w:rsidR="00BC5C5B" w:rsidRDefault="00BC5C5B" w:rsidP="00A4788F">
      <w:pPr>
        <w:rPr>
          <w:rFonts w:ascii="Segoe UI" w:hAnsi="Segoe UI" w:cs="Segoe UI"/>
          <w:b/>
          <w:iCs/>
          <w:lang w:val="en-US"/>
        </w:rPr>
      </w:pPr>
    </w:p>
    <w:p w:rsidR="00A4788F" w:rsidRPr="00A4788F" w:rsidRDefault="00A4788F" w:rsidP="00A4788F">
      <w:pPr>
        <w:rPr>
          <w:rFonts w:ascii="Segoe UI" w:hAnsi="Segoe UI" w:cs="Segoe UI"/>
          <w:b/>
          <w:iCs/>
          <w:lang w:val="en-US"/>
        </w:rPr>
      </w:pPr>
      <w:r w:rsidRPr="00A4788F">
        <w:rPr>
          <w:rFonts w:ascii="Segoe UI" w:hAnsi="Segoe UI" w:cs="Segoe UI"/>
          <w:b/>
          <w:iCs/>
          <w:lang w:val="en-US"/>
        </w:rPr>
        <w:t>Data Controller</w:t>
      </w:r>
    </w:p>
    <w:p w:rsidR="00A4788F" w:rsidRDefault="00A4788F" w:rsidP="00A4788F">
      <w:pPr>
        <w:rPr>
          <w:rFonts w:ascii="Segoe UI" w:hAnsi="Segoe UI" w:cs="Segoe UI"/>
        </w:rPr>
      </w:pPr>
      <w:r>
        <w:rPr>
          <w:rFonts w:ascii="Segoe UI" w:hAnsi="Segoe UI" w:cs="Segoe UI"/>
        </w:rPr>
        <w:t xml:space="preserve">Money Advice Plus keeps your personal data in our office, and the data </w:t>
      </w:r>
      <w:r w:rsidR="00777441">
        <w:rPr>
          <w:rFonts w:ascii="Segoe UI" w:hAnsi="Segoe UI" w:cs="Segoe UI"/>
        </w:rPr>
        <w:t>protection officer</w:t>
      </w:r>
      <w:r>
        <w:rPr>
          <w:rFonts w:ascii="Segoe UI" w:hAnsi="Segoe UI" w:cs="Segoe UI"/>
        </w:rPr>
        <w:t xml:space="preserve"> is </w:t>
      </w:r>
      <w:r w:rsidRPr="00A4788F">
        <w:rPr>
          <w:rFonts w:ascii="Segoe UI" w:hAnsi="Segoe UI" w:cs="Segoe UI"/>
        </w:rPr>
        <w:t>Andrea Finch</w:t>
      </w:r>
      <w:r>
        <w:rPr>
          <w:rFonts w:ascii="Segoe UI" w:hAnsi="Segoe UI" w:cs="Segoe UI"/>
        </w:rPr>
        <w:t>, who can be contacted on 01273 664000.</w:t>
      </w:r>
    </w:p>
    <w:p w:rsidR="00F1539E" w:rsidRDefault="00F1539E" w:rsidP="00A4788F">
      <w:pPr>
        <w:rPr>
          <w:rFonts w:ascii="Segoe UI" w:hAnsi="Segoe UI" w:cs="Segoe UI"/>
          <w:b/>
        </w:rPr>
      </w:pPr>
      <w:r w:rsidRPr="00F1539E">
        <w:rPr>
          <w:rFonts w:ascii="Segoe UI" w:hAnsi="Segoe UI" w:cs="Segoe UI"/>
          <w:b/>
        </w:rPr>
        <w:t>Data</w:t>
      </w:r>
    </w:p>
    <w:p w:rsidR="00EE227C" w:rsidRDefault="00EE227C" w:rsidP="00EE227C">
      <w:pPr>
        <w:spacing w:after="0" w:line="240" w:lineRule="auto"/>
        <w:rPr>
          <w:rFonts w:ascii="Segoe UI" w:hAnsi="Segoe UI" w:cs="Segoe UI"/>
        </w:rPr>
      </w:pPr>
      <w:r>
        <w:rPr>
          <w:rFonts w:ascii="Segoe UI" w:hAnsi="Segoe UI" w:cs="Segoe UI"/>
        </w:rPr>
        <w:t xml:space="preserve">This information applies to any </w:t>
      </w:r>
      <w:r w:rsidR="00BC5C5B">
        <w:rPr>
          <w:rFonts w:ascii="Segoe UI" w:hAnsi="Segoe UI" w:cs="Segoe UI"/>
        </w:rPr>
        <w:t>employee or volunteer of Money Advice Plus</w:t>
      </w:r>
      <w:r>
        <w:rPr>
          <w:rFonts w:ascii="Segoe UI" w:hAnsi="Segoe UI" w:cs="Segoe UI"/>
        </w:rPr>
        <w:t>. Where we have received data relating to an i</w:t>
      </w:r>
      <w:r w:rsidR="00BC5C5B">
        <w:rPr>
          <w:rFonts w:ascii="Segoe UI" w:hAnsi="Segoe UI" w:cs="Segoe UI"/>
        </w:rPr>
        <w:t>ndividual who does not become an employee or volunteer</w:t>
      </w:r>
      <w:r>
        <w:rPr>
          <w:rFonts w:ascii="Segoe UI" w:hAnsi="Segoe UI" w:cs="Segoe UI"/>
        </w:rPr>
        <w:t xml:space="preserve"> (</w:t>
      </w:r>
      <w:proofErr w:type="spellStart"/>
      <w:r>
        <w:rPr>
          <w:rFonts w:ascii="Segoe UI" w:hAnsi="Segoe UI" w:cs="Segoe UI"/>
        </w:rPr>
        <w:t>eg</w:t>
      </w:r>
      <w:proofErr w:type="spellEnd"/>
      <w:r>
        <w:rPr>
          <w:rFonts w:ascii="Segoe UI" w:hAnsi="Segoe UI" w:cs="Segoe UI"/>
        </w:rPr>
        <w:t xml:space="preserve"> a </w:t>
      </w:r>
      <w:r w:rsidR="00BC5C5B">
        <w:rPr>
          <w:rFonts w:ascii="Segoe UI" w:hAnsi="Segoe UI" w:cs="Segoe UI"/>
        </w:rPr>
        <w:t xml:space="preserve">job application or an enquiry) </w:t>
      </w:r>
      <w:r>
        <w:rPr>
          <w:rFonts w:ascii="Segoe UI" w:hAnsi="Segoe UI" w:cs="Segoe UI"/>
        </w:rPr>
        <w:t xml:space="preserve"> we store the data for only as long as is required to track the progress of the </w:t>
      </w:r>
      <w:r w:rsidR="00BC5C5B">
        <w:rPr>
          <w:rFonts w:ascii="Segoe UI" w:hAnsi="Segoe UI" w:cs="Segoe UI"/>
        </w:rPr>
        <w:t>application or enquiry</w:t>
      </w:r>
      <w:r>
        <w:rPr>
          <w:rFonts w:ascii="Segoe UI" w:hAnsi="Segoe UI" w:cs="Segoe UI"/>
        </w:rPr>
        <w:t xml:space="preserve"> and provide feedback to the </w:t>
      </w:r>
      <w:r w:rsidR="00BC5C5B">
        <w:rPr>
          <w:rFonts w:ascii="Segoe UI" w:hAnsi="Segoe UI" w:cs="Segoe UI"/>
        </w:rPr>
        <w:t>applicant</w:t>
      </w:r>
      <w:r>
        <w:rPr>
          <w:rFonts w:ascii="Segoe UI" w:hAnsi="Segoe UI" w:cs="Segoe UI"/>
        </w:rPr>
        <w:t xml:space="preserve"> where appropriate. </w:t>
      </w:r>
    </w:p>
    <w:p w:rsidR="00D578C7" w:rsidRDefault="00D578C7" w:rsidP="00A4788F">
      <w:pPr>
        <w:rPr>
          <w:rFonts w:ascii="Segoe UI" w:hAnsi="Segoe UI" w:cs="Segoe UI"/>
          <w:b/>
        </w:rPr>
      </w:pPr>
    </w:p>
    <w:p w:rsidR="00FC5995" w:rsidRDefault="00A4788F" w:rsidP="00A4788F">
      <w:pPr>
        <w:rPr>
          <w:rFonts w:ascii="Segoe UI" w:hAnsi="Segoe UI" w:cs="Segoe UI"/>
          <w:b/>
        </w:rPr>
      </w:pPr>
      <w:r>
        <w:rPr>
          <w:rFonts w:ascii="Segoe UI" w:hAnsi="Segoe UI" w:cs="Segoe UI"/>
          <w:b/>
        </w:rPr>
        <w:t>Processing Your Data</w:t>
      </w:r>
      <w:r w:rsidR="00FC5995">
        <w:rPr>
          <w:rFonts w:ascii="Segoe UI" w:hAnsi="Segoe UI" w:cs="Segoe UI"/>
          <w:b/>
        </w:rPr>
        <w:t xml:space="preserve"> </w:t>
      </w:r>
    </w:p>
    <w:p w:rsidR="00E570C3" w:rsidRDefault="00A4788F" w:rsidP="00A4788F">
      <w:pPr>
        <w:rPr>
          <w:rFonts w:ascii="Segoe UI" w:hAnsi="Segoe UI" w:cs="Segoe UI"/>
        </w:rPr>
      </w:pPr>
      <w:r>
        <w:rPr>
          <w:rFonts w:ascii="Segoe UI" w:hAnsi="Segoe UI" w:cs="Segoe UI"/>
        </w:rPr>
        <w:t xml:space="preserve">Data is processed to provide </w:t>
      </w:r>
      <w:r w:rsidR="00BC5C5B">
        <w:rPr>
          <w:rFonts w:ascii="Segoe UI" w:hAnsi="Segoe UI" w:cs="Segoe UI"/>
        </w:rPr>
        <w:t xml:space="preserve">equal opportunities reports. </w:t>
      </w:r>
      <w:r>
        <w:rPr>
          <w:rFonts w:ascii="Segoe UI" w:hAnsi="Segoe UI" w:cs="Segoe UI"/>
        </w:rPr>
        <w:t xml:space="preserve"> </w:t>
      </w:r>
      <w:r w:rsidR="00BC5C5B">
        <w:rPr>
          <w:rFonts w:ascii="Segoe UI" w:hAnsi="Segoe UI" w:cs="Segoe UI"/>
        </w:rPr>
        <w:t xml:space="preserve">Data that is collected and processed in this way is always collected in an anonymised form and is not kept on any individual’s personnel or employment record. </w:t>
      </w:r>
      <w:r w:rsidR="00FC5995">
        <w:rPr>
          <w:rFonts w:ascii="Segoe UI" w:hAnsi="Segoe UI" w:cs="Segoe UI"/>
        </w:rPr>
        <w:t>We</w:t>
      </w:r>
      <w:r w:rsidR="00BC5C5B">
        <w:rPr>
          <w:rFonts w:ascii="Segoe UI" w:hAnsi="Segoe UI" w:cs="Segoe UI"/>
        </w:rPr>
        <w:t xml:space="preserve"> are mindful that </w:t>
      </w:r>
      <w:r w:rsidR="00A94002">
        <w:rPr>
          <w:rFonts w:ascii="Segoe UI" w:hAnsi="Segoe UI" w:cs="Segoe UI"/>
        </w:rPr>
        <w:t xml:space="preserve">data can identify individuals even when separated from names </w:t>
      </w:r>
      <w:proofErr w:type="spellStart"/>
      <w:r w:rsidR="00A94002">
        <w:rPr>
          <w:rFonts w:ascii="Segoe UI" w:hAnsi="Segoe UI" w:cs="Segoe UI"/>
        </w:rPr>
        <w:t>etc</w:t>
      </w:r>
      <w:proofErr w:type="spellEnd"/>
      <w:r w:rsidR="00A94002">
        <w:rPr>
          <w:rFonts w:ascii="Segoe UI" w:hAnsi="Segoe UI" w:cs="Segoe UI"/>
        </w:rPr>
        <w:t xml:space="preserve"> (</w:t>
      </w:r>
      <w:proofErr w:type="spellStart"/>
      <w:r w:rsidR="00A94002">
        <w:rPr>
          <w:rFonts w:ascii="Segoe UI" w:hAnsi="Segoe UI" w:cs="Segoe UI"/>
        </w:rPr>
        <w:t>eg</w:t>
      </w:r>
      <w:proofErr w:type="spellEnd"/>
      <w:r w:rsidR="00A94002">
        <w:rPr>
          <w:rFonts w:ascii="Segoe UI" w:hAnsi="Segoe UI" w:cs="Segoe UI"/>
        </w:rPr>
        <w:t xml:space="preserve"> where there are a small number of employees in a role or applicants for a job) and reports are checked by the data controller before publication. Once reports are produced, the data sources (</w:t>
      </w:r>
      <w:proofErr w:type="spellStart"/>
      <w:r w:rsidR="00A94002">
        <w:rPr>
          <w:rFonts w:ascii="Segoe UI" w:hAnsi="Segoe UI" w:cs="Segoe UI"/>
        </w:rPr>
        <w:t>eg</w:t>
      </w:r>
      <w:proofErr w:type="spellEnd"/>
      <w:r w:rsidR="00A94002">
        <w:rPr>
          <w:rFonts w:ascii="Segoe UI" w:hAnsi="Segoe UI" w:cs="Segoe UI"/>
        </w:rPr>
        <w:t xml:space="preserve"> equal opportunities monitoring forms) are securely destroyed.</w:t>
      </w:r>
    </w:p>
    <w:p w:rsidR="00A94002" w:rsidRPr="00A94002" w:rsidRDefault="00A94002" w:rsidP="00A4788F">
      <w:pPr>
        <w:rPr>
          <w:rFonts w:ascii="Segoe UI" w:hAnsi="Segoe UI" w:cs="Segoe UI"/>
          <w:b/>
        </w:rPr>
      </w:pPr>
      <w:r>
        <w:rPr>
          <w:rFonts w:ascii="Segoe UI" w:hAnsi="Segoe UI" w:cs="Segoe UI"/>
        </w:rPr>
        <w:t xml:space="preserve">Employees and volunteers are informed of their right not to provide the data, and that a refusal will not prejudice any job application. Records of refusals are not kept. </w:t>
      </w:r>
    </w:p>
    <w:p w:rsidR="009D581C" w:rsidRPr="00251515" w:rsidRDefault="00251515" w:rsidP="00A4788F">
      <w:pPr>
        <w:rPr>
          <w:rFonts w:ascii="Segoe UI" w:hAnsi="Segoe UI" w:cs="Segoe UI"/>
          <w:b/>
        </w:rPr>
      </w:pPr>
      <w:r w:rsidRPr="00251515">
        <w:rPr>
          <w:rFonts w:ascii="Segoe UI" w:hAnsi="Segoe UI" w:cs="Segoe UI"/>
          <w:b/>
        </w:rPr>
        <w:t>Categories of Data</w:t>
      </w:r>
    </w:p>
    <w:p w:rsidR="00677D6A" w:rsidRDefault="00A94002" w:rsidP="00A4788F">
      <w:pPr>
        <w:rPr>
          <w:rFonts w:ascii="Segoe UI" w:hAnsi="Segoe UI" w:cs="Segoe UI"/>
        </w:rPr>
      </w:pPr>
      <w:r>
        <w:rPr>
          <w:rFonts w:ascii="Segoe UI" w:hAnsi="Segoe UI" w:cs="Segoe UI"/>
        </w:rPr>
        <w:t>The</w:t>
      </w:r>
      <w:r w:rsidR="00677D6A">
        <w:rPr>
          <w:rFonts w:ascii="Segoe UI" w:hAnsi="Segoe UI" w:cs="Segoe UI"/>
        </w:rPr>
        <w:t xml:space="preserve"> data that we hold is necessary in order that we can </w:t>
      </w:r>
      <w:r>
        <w:rPr>
          <w:rFonts w:ascii="Segoe UI" w:hAnsi="Segoe UI" w:cs="Segoe UI"/>
        </w:rPr>
        <w:t xml:space="preserve">fulfil our functions &amp; statutory duties as an employer. </w:t>
      </w:r>
      <w:r w:rsidR="00677D6A">
        <w:rPr>
          <w:rFonts w:ascii="Segoe UI" w:hAnsi="Segoe UI" w:cs="Segoe UI"/>
        </w:rPr>
        <w:t xml:space="preserve">We </w:t>
      </w:r>
      <w:r>
        <w:rPr>
          <w:rFonts w:ascii="Segoe UI" w:hAnsi="Segoe UI" w:cs="Segoe UI"/>
        </w:rPr>
        <w:t xml:space="preserve">are required to </w:t>
      </w:r>
      <w:r w:rsidR="00677D6A">
        <w:rPr>
          <w:rFonts w:ascii="Segoe UI" w:hAnsi="Segoe UI" w:cs="Segoe UI"/>
        </w:rPr>
        <w:t xml:space="preserve">retain this after the </w:t>
      </w:r>
      <w:r w:rsidR="00EB2BC3">
        <w:rPr>
          <w:rFonts w:ascii="Segoe UI" w:hAnsi="Segoe UI" w:cs="Segoe UI"/>
        </w:rPr>
        <w:t xml:space="preserve">end of </w:t>
      </w:r>
      <w:r>
        <w:rPr>
          <w:rFonts w:ascii="Segoe UI" w:hAnsi="Segoe UI" w:cs="Segoe UI"/>
        </w:rPr>
        <w:t xml:space="preserve">employment. </w:t>
      </w:r>
    </w:p>
    <w:p w:rsidR="00EB2BC3" w:rsidRDefault="00EB2BC3" w:rsidP="00A4788F">
      <w:pPr>
        <w:rPr>
          <w:rFonts w:ascii="Segoe UI" w:hAnsi="Segoe UI" w:cs="Segoe UI"/>
        </w:rPr>
      </w:pPr>
      <w:r>
        <w:rPr>
          <w:rFonts w:ascii="Segoe UI" w:hAnsi="Segoe UI" w:cs="Segoe UI"/>
        </w:rPr>
        <w:t xml:space="preserve">Each year we review what </w:t>
      </w:r>
      <w:r w:rsidR="00B71A0A">
        <w:rPr>
          <w:rFonts w:ascii="Segoe UI" w:hAnsi="Segoe UI" w:cs="Segoe UI"/>
        </w:rPr>
        <w:t xml:space="preserve">categories of </w:t>
      </w:r>
      <w:r>
        <w:rPr>
          <w:rFonts w:ascii="Segoe UI" w:hAnsi="Segoe UI" w:cs="Segoe UI"/>
        </w:rPr>
        <w:t xml:space="preserve">data we </w:t>
      </w:r>
      <w:r w:rsidR="00B71A0A">
        <w:rPr>
          <w:rFonts w:ascii="Segoe UI" w:hAnsi="Segoe UI" w:cs="Segoe UI"/>
        </w:rPr>
        <w:t xml:space="preserve">collect and </w:t>
      </w:r>
      <w:r>
        <w:rPr>
          <w:rFonts w:ascii="Segoe UI" w:hAnsi="Segoe UI" w:cs="Segoe UI"/>
        </w:rPr>
        <w:t xml:space="preserve">hold </w:t>
      </w:r>
      <w:r w:rsidR="00B71A0A">
        <w:rPr>
          <w:rFonts w:ascii="Segoe UI" w:hAnsi="Segoe UI" w:cs="Segoe UI"/>
        </w:rPr>
        <w:t xml:space="preserve">on our database, and check that </w:t>
      </w:r>
      <w:r w:rsidR="00C51F4B">
        <w:rPr>
          <w:rFonts w:ascii="Segoe UI" w:hAnsi="Segoe UI" w:cs="Segoe UI"/>
        </w:rPr>
        <w:t xml:space="preserve">it is still required for a good reason. </w:t>
      </w:r>
    </w:p>
    <w:p w:rsidR="00DF524E" w:rsidRDefault="00DF524E" w:rsidP="00A4788F">
      <w:pPr>
        <w:rPr>
          <w:rFonts w:ascii="Segoe UI" w:hAnsi="Segoe UI" w:cs="Segoe UI"/>
          <w:b/>
        </w:rPr>
      </w:pPr>
      <w:r>
        <w:rPr>
          <w:rFonts w:ascii="Segoe UI" w:hAnsi="Segoe UI" w:cs="Segoe UI"/>
          <w:b/>
        </w:rPr>
        <w:t>Sources of Data</w:t>
      </w:r>
    </w:p>
    <w:p w:rsidR="00E62FBE" w:rsidRDefault="00DF524E" w:rsidP="00A4788F">
      <w:pPr>
        <w:rPr>
          <w:rFonts w:ascii="Segoe UI" w:hAnsi="Segoe UI" w:cs="Segoe UI"/>
        </w:rPr>
      </w:pPr>
      <w:r>
        <w:rPr>
          <w:rFonts w:ascii="Segoe UI" w:hAnsi="Segoe UI" w:cs="Segoe UI"/>
        </w:rPr>
        <w:t xml:space="preserve">Most data is provided directly by </w:t>
      </w:r>
      <w:r w:rsidR="0043579D">
        <w:rPr>
          <w:rFonts w:ascii="Segoe UI" w:hAnsi="Segoe UI" w:cs="Segoe UI"/>
        </w:rPr>
        <w:t>employees, and you would be notified if we obtained data from elsewhere (</w:t>
      </w:r>
      <w:proofErr w:type="spellStart"/>
      <w:r w:rsidR="0043579D">
        <w:rPr>
          <w:rFonts w:ascii="Segoe UI" w:hAnsi="Segoe UI" w:cs="Segoe UI"/>
        </w:rPr>
        <w:t>eg</w:t>
      </w:r>
      <w:proofErr w:type="spellEnd"/>
      <w:r w:rsidR="0043579D">
        <w:rPr>
          <w:rFonts w:ascii="Segoe UI" w:hAnsi="Segoe UI" w:cs="Segoe UI"/>
        </w:rPr>
        <w:t>, requesting a reference from a previous employer, or a medical report from your GP)</w:t>
      </w:r>
      <w:r>
        <w:rPr>
          <w:rFonts w:ascii="Segoe UI" w:hAnsi="Segoe UI" w:cs="Segoe UI"/>
        </w:rPr>
        <w:t xml:space="preserve"> </w:t>
      </w:r>
    </w:p>
    <w:p w:rsidR="00E4493E" w:rsidRPr="00E4493E" w:rsidRDefault="00E4493E" w:rsidP="00A4788F">
      <w:pPr>
        <w:rPr>
          <w:rFonts w:ascii="Segoe UI" w:hAnsi="Segoe UI" w:cs="Segoe UI"/>
        </w:rPr>
      </w:pPr>
    </w:p>
    <w:p w:rsidR="00A4788F" w:rsidRPr="008F160A" w:rsidRDefault="008F160A" w:rsidP="00A4788F">
      <w:pPr>
        <w:rPr>
          <w:rFonts w:ascii="Segoe UI" w:hAnsi="Segoe UI" w:cs="Segoe UI"/>
          <w:b/>
        </w:rPr>
      </w:pPr>
      <w:r w:rsidRPr="008F160A">
        <w:rPr>
          <w:rFonts w:ascii="Segoe UI" w:hAnsi="Segoe UI" w:cs="Segoe UI"/>
          <w:b/>
        </w:rPr>
        <w:t>Data Transfers</w:t>
      </w:r>
    </w:p>
    <w:p w:rsidR="008F160A" w:rsidRDefault="008F160A" w:rsidP="00A4788F">
      <w:pPr>
        <w:rPr>
          <w:rFonts w:ascii="Segoe UI" w:hAnsi="Segoe UI" w:cs="Segoe UI"/>
        </w:rPr>
      </w:pPr>
      <w:r>
        <w:rPr>
          <w:rFonts w:ascii="Segoe UI" w:hAnsi="Segoe UI" w:cs="Segoe UI"/>
        </w:rPr>
        <w:t xml:space="preserve">Personal data is never transferred from Money Advice Plus without explicit consent for information sharing from </w:t>
      </w:r>
      <w:r w:rsidR="0043579D">
        <w:rPr>
          <w:rFonts w:ascii="Segoe UI" w:hAnsi="Segoe UI" w:cs="Segoe UI"/>
        </w:rPr>
        <w:t xml:space="preserve">an employee. </w:t>
      </w:r>
    </w:p>
    <w:p w:rsidR="008F160A" w:rsidRDefault="008F160A" w:rsidP="00A4788F">
      <w:pPr>
        <w:rPr>
          <w:rFonts w:ascii="Segoe UI" w:hAnsi="Segoe UI" w:cs="Segoe UI"/>
        </w:rPr>
      </w:pPr>
      <w:r>
        <w:rPr>
          <w:rFonts w:ascii="Segoe UI" w:hAnsi="Segoe UI" w:cs="Segoe UI"/>
        </w:rPr>
        <w:t>Data is never transferred outside the EU</w:t>
      </w:r>
      <w:r w:rsidR="00FC21CA">
        <w:rPr>
          <w:rFonts w:ascii="Segoe UI" w:hAnsi="Segoe UI" w:cs="Segoe UI"/>
        </w:rPr>
        <w:t>.</w:t>
      </w:r>
    </w:p>
    <w:p w:rsidR="008F160A" w:rsidRDefault="008F160A" w:rsidP="00A4788F">
      <w:pPr>
        <w:rPr>
          <w:rFonts w:ascii="Segoe UI" w:hAnsi="Segoe UI" w:cs="Segoe UI"/>
        </w:rPr>
      </w:pPr>
      <w:r>
        <w:rPr>
          <w:rFonts w:ascii="Segoe UI" w:hAnsi="Segoe UI" w:cs="Segoe UI"/>
        </w:rPr>
        <w:t>On occasion we may contract outside agencies to process data</w:t>
      </w:r>
      <w:r w:rsidR="00A114A6">
        <w:rPr>
          <w:rFonts w:ascii="Segoe UI" w:hAnsi="Segoe UI" w:cs="Segoe UI"/>
        </w:rPr>
        <w:t xml:space="preserve"> on our behalf</w:t>
      </w:r>
      <w:r>
        <w:rPr>
          <w:rFonts w:ascii="Segoe UI" w:hAnsi="Segoe UI" w:cs="Segoe UI"/>
        </w:rPr>
        <w:t xml:space="preserve">. </w:t>
      </w:r>
      <w:r w:rsidR="00A114A6">
        <w:rPr>
          <w:rFonts w:ascii="Segoe UI" w:hAnsi="Segoe UI" w:cs="Segoe UI"/>
        </w:rPr>
        <w:t>We follow our confidentiality policy and b</w:t>
      </w:r>
      <w:r>
        <w:rPr>
          <w:rFonts w:ascii="Segoe UI" w:hAnsi="Segoe UI" w:cs="Segoe UI"/>
        </w:rPr>
        <w:t xml:space="preserve">efore data is shared </w:t>
      </w:r>
      <w:r w:rsidR="00A114A6">
        <w:rPr>
          <w:rFonts w:ascii="Segoe UI" w:hAnsi="Segoe UI" w:cs="Segoe UI"/>
        </w:rPr>
        <w:t>we must be satisfied that t</w:t>
      </w:r>
      <w:r>
        <w:rPr>
          <w:rFonts w:ascii="Segoe UI" w:hAnsi="Segoe UI" w:cs="Segoe UI"/>
        </w:rPr>
        <w:t xml:space="preserve">he outside agency has </w:t>
      </w:r>
      <w:r w:rsidR="0051129F">
        <w:rPr>
          <w:rFonts w:ascii="Segoe UI" w:hAnsi="Segoe UI" w:cs="Segoe UI"/>
        </w:rPr>
        <w:t xml:space="preserve">arrangements to </w:t>
      </w:r>
      <w:r w:rsidR="00023A85">
        <w:rPr>
          <w:rFonts w:ascii="Segoe UI" w:hAnsi="Segoe UI" w:cs="Segoe UI"/>
        </w:rPr>
        <w:t xml:space="preserve">securely </w:t>
      </w:r>
      <w:r w:rsidR="0051129F">
        <w:rPr>
          <w:rFonts w:ascii="Segoe UI" w:hAnsi="Segoe UI" w:cs="Segoe UI"/>
        </w:rPr>
        <w:t xml:space="preserve">store the data and dispose of it </w:t>
      </w:r>
      <w:r w:rsidR="00023A85">
        <w:rPr>
          <w:rFonts w:ascii="Segoe UI" w:hAnsi="Segoe UI" w:cs="Segoe UI"/>
        </w:rPr>
        <w:t xml:space="preserve">properly </w:t>
      </w:r>
      <w:r w:rsidR="0051129F">
        <w:rPr>
          <w:rFonts w:ascii="Segoe UI" w:hAnsi="Segoe UI" w:cs="Segoe UI"/>
        </w:rPr>
        <w:t xml:space="preserve">as soon as the work is completed. </w:t>
      </w:r>
    </w:p>
    <w:p w:rsidR="00EB11E9" w:rsidRPr="00EB11E9" w:rsidRDefault="00EB11E9" w:rsidP="00EB11E9">
      <w:pPr>
        <w:spacing w:before="360" w:after="360" w:line="240" w:lineRule="auto"/>
        <w:rPr>
          <w:rFonts w:ascii="Segoe UI" w:hAnsi="Segoe UI" w:cs="Segoe UI"/>
          <w:b/>
        </w:rPr>
      </w:pPr>
      <w:r w:rsidRPr="00EB11E9">
        <w:rPr>
          <w:rFonts w:ascii="Segoe UI" w:hAnsi="Segoe UI" w:cs="Segoe UI"/>
          <w:b/>
        </w:rPr>
        <w:t>Retention of Data</w:t>
      </w:r>
    </w:p>
    <w:p w:rsidR="00EB11E9" w:rsidRDefault="0043579D" w:rsidP="00EB11E9">
      <w:pPr>
        <w:spacing w:after="0" w:line="240" w:lineRule="auto"/>
        <w:rPr>
          <w:rFonts w:ascii="Segoe UI" w:hAnsi="Segoe UI" w:cs="Segoe UI"/>
        </w:rPr>
      </w:pPr>
      <w:r>
        <w:rPr>
          <w:rFonts w:ascii="Segoe UI" w:hAnsi="Segoe UI" w:cs="Segoe UI"/>
        </w:rPr>
        <w:t xml:space="preserve">We keep most personnel records for 6 years after the end of employment. Certain categories of information are kept for shorter periods of time, as the time needed to fulfil our legal duties as an employer. </w:t>
      </w:r>
    </w:p>
    <w:p w:rsidR="00D46860" w:rsidRDefault="00D46860" w:rsidP="00EB11E9">
      <w:pPr>
        <w:spacing w:after="0" w:line="240" w:lineRule="auto"/>
        <w:rPr>
          <w:rFonts w:ascii="Segoe UI" w:hAnsi="Segoe UI" w:cs="Segoe UI"/>
        </w:rPr>
      </w:pPr>
    </w:p>
    <w:p w:rsidR="007D0E4B" w:rsidRPr="00715F58" w:rsidRDefault="007D0E4B" w:rsidP="00EB11E9">
      <w:pPr>
        <w:rPr>
          <w:rFonts w:ascii="Segoe UI" w:hAnsi="Segoe UI" w:cs="Segoe UI"/>
          <w:b/>
          <w:u w:val="single"/>
        </w:rPr>
      </w:pPr>
      <w:r w:rsidRPr="00715F58">
        <w:rPr>
          <w:rFonts w:ascii="Segoe UI" w:hAnsi="Segoe UI" w:cs="Segoe UI"/>
          <w:b/>
          <w:u w:val="single"/>
        </w:rPr>
        <w:t>Your Rights</w:t>
      </w:r>
    </w:p>
    <w:p w:rsidR="007D0E4B" w:rsidRPr="001C50A0" w:rsidRDefault="007D0E4B" w:rsidP="00EB11E9">
      <w:pPr>
        <w:rPr>
          <w:rFonts w:ascii="Segoe UI" w:hAnsi="Segoe UI" w:cs="Segoe UI"/>
          <w:b/>
          <w:u w:val="single"/>
        </w:rPr>
      </w:pPr>
      <w:r w:rsidRPr="001C50A0">
        <w:rPr>
          <w:rFonts w:ascii="Segoe UI" w:hAnsi="Segoe UI" w:cs="Segoe UI"/>
          <w:b/>
          <w:u w:val="single"/>
        </w:rPr>
        <w:t xml:space="preserve">You have a right to withhold data: </w:t>
      </w:r>
    </w:p>
    <w:p w:rsidR="001C50A0" w:rsidRDefault="00E85D13" w:rsidP="00EB11E9">
      <w:pPr>
        <w:rPr>
          <w:rFonts w:ascii="Segoe UI" w:hAnsi="Segoe UI" w:cs="Segoe UI"/>
        </w:rPr>
      </w:pPr>
      <w:r>
        <w:rPr>
          <w:rFonts w:ascii="Segoe UI" w:hAnsi="Segoe UI" w:cs="Segoe UI"/>
        </w:rPr>
        <w:t xml:space="preserve">You have a right to withhold data that is not required for us to fulfil our obligations as an employer. When we collect data </w:t>
      </w:r>
      <w:r w:rsidR="007028D2">
        <w:rPr>
          <w:rFonts w:ascii="Segoe UI" w:hAnsi="Segoe UI" w:cs="Segoe UI"/>
        </w:rPr>
        <w:t xml:space="preserve">in this category you will be notified that you have the right to withhold. </w:t>
      </w:r>
      <w:r>
        <w:rPr>
          <w:rFonts w:ascii="Segoe UI" w:hAnsi="Segoe UI" w:cs="Segoe UI"/>
        </w:rPr>
        <w:t xml:space="preserve"> </w:t>
      </w:r>
    </w:p>
    <w:p w:rsidR="00A91BB1" w:rsidRDefault="001C50A0" w:rsidP="00EB11E9">
      <w:pPr>
        <w:rPr>
          <w:rFonts w:ascii="Segoe UI" w:hAnsi="Segoe UI" w:cs="Segoe UI"/>
          <w:b/>
          <w:u w:val="single"/>
        </w:rPr>
      </w:pPr>
      <w:r w:rsidRPr="001C50A0">
        <w:rPr>
          <w:rFonts w:ascii="Segoe UI" w:hAnsi="Segoe UI" w:cs="Segoe UI"/>
          <w:b/>
          <w:u w:val="single"/>
        </w:rPr>
        <w:t>You have a right to be forgotten:</w:t>
      </w:r>
      <w:r w:rsidR="00325A47" w:rsidRPr="001C50A0">
        <w:rPr>
          <w:rFonts w:ascii="Segoe UI" w:hAnsi="Segoe UI" w:cs="Segoe UI"/>
          <w:b/>
          <w:u w:val="single"/>
        </w:rPr>
        <w:t xml:space="preserve"> </w:t>
      </w:r>
    </w:p>
    <w:p w:rsidR="001C50A0" w:rsidRPr="001C50A0" w:rsidRDefault="007028D2" w:rsidP="00EB11E9">
      <w:pPr>
        <w:rPr>
          <w:rFonts w:ascii="Segoe UI" w:hAnsi="Segoe UI" w:cs="Segoe UI"/>
        </w:rPr>
      </w:pPr>
      <w:r>
        <w:rPr>
          <w:rFonts w:ascii="Segoe UI" w:hAnsi="Segoe UI" w:cs="Segoe UI"/>
        </w:rPr>
        <w:t>We have a legal obligation to keep the data on employees after the end of employ</w:t>
      </w:r>
      <w:r w:rsidR="005D58B9">
        <w:rPr>
          <w:rFonts w:ascii="Segoe UI" w:hAnsi="Segoe UI" w:cs="Segoe UI"/>
        </w:rPr>
        <w:t xml:space="preserve">ment. </w:t>
      </w:r>
    </w:p>
    <w:p w:rsidR="00325A47" w:rsidRDefault="00E55675" w:rsidP="00EB11E9">
      <w:pPr>
        <w:rPr>
          <w:rFonts w:ascii="Segoe UI" w:hAnsi="Segoe UI" w:cs="Segoe UI"/>
          <w:b/>
          <w:u w:val="single"/>
        </w:rPr>
      </w:pPr>
      <w:r w:rsidRPr="00E55675">
        <w:rPr>
          <w:rFonts w:ascii="Segoe UI" w:hAnsi="Segoe UI" w:cs="Segoe UI"/>
          <w:b/>
          <w:u w:val="single"/>
        </w:rPr>
        <w:t xml:space="preserve">You have a right to see all the data </w:t>
      </w:r>
      <w:r>
        <w:rPr>
          <w:rFonts w:ascii="Segoe UI" w:hAnsi="Segoe UI" w:cs="Segoe UI"/>
          <w:b/>
          <w:u w:val="single"/>
        </w:rPr>
        <w:t>about you that we hold</w:t>
      </w:r>
    </w:p>
    <w:p w:rsidR="00E55675" w:rsidRDefault="00E55675" w:rsidP="00EB11E9">
      <w:pPr>
        <w:rPr>
          <w:rFonts w:ascii="Segoe UI" w:hAnsi="Segoe UI" w:cs="Segoe UI"/>
        </w:rPr>
      </w:pPr>
      <w:r>
        <w:rPr>
          <w:rFonts w:ascii="Segoe UI" w:hAnsi="Segoe UI" w:cs="Segoe UI"/>
        </w:rPr>
        <w:t>You should request this in writing to the data controller, specifying an address to which we can post the data</w:t>
      </w:r>
      <w:r w:rsidR="00690376">
        <w:rPr>
          <w:rFonts w:ascii="Segoe UI" w:hAnsi="Segoe UI" w:cs="Segoe UI"/>
        </w:rPr>
        <w:t xml:space="preserve">, or specifying if you require </w:t>
      </w:r>
      <w:r w:rsidR="005417BA">
        <w:rPr>
          <w:rFonts w:ascii="Segoe UI" w:hAnsi="Segoe UI" w:cs="Segoe UI"/>
        </w:rPr>
        <w:t>the information emailed in an electronic format</w:t>
      </w:r>
      <w:r>
        <w:rPr>
          <w:rFonts w:ascii="Segoe UI" w:hAnsi="Segoe UI" w:cs="Segoe UI"/>
        </w:rPr>
        <w:t xml:space="preserve">. </w:t>
      </w:r>
      <w:r w:rsidR="00F758E8" w:rsidRPr="00F758E8">
        <w:rPr>
          <w:rFonts w:ascii="Segoe UI" w:hAnsi="Segoe UI" w:cs="Segoe UI"/>
        </w:rPr>
        <w:t xml:space="preserve">Information </w:t>
      </w:r>
      <w:r w:rsidR="00F758E8">
        <w:rPr>
          <w:rFonts w:ascii="Segoe UI" w:hAnsi="Segoe UI" w:cs="Segoe UI"/>
        </w:rPr>
        <w:t>will be provided</w:t>
      </w:r>
      <w:r w:rsidR="00F758E8" w:rsidRPr="00F758E8">
        <w:rPr>
          <w:rFonts w:ascii="Segoe UI" w:hAnsi="Segoe UI" w:cs="Segoe UI"/>
        </w:rPr>
        <w:t xml:space="preserve"> at the latest within one month of receipt.</w:t>
      </w:r>
      <w:r w:rsidR="00F52434">
        <w:rPr>
          <w:rFonts w:ascii="Segoe UI" w:hAnsi="Segoe UI" w:cs="Segoe UI"/>
        </w:rPr>
        <w:t xml:space="preserve"> If requests for data are repetitive or otherwise excessive, then we will follow  GDPR guidance. </w:t>
      </w:r>
    </w:p>
    <w:p w:rsidR="00E55675" w:rsidRDefault="00E55675" w:rsidP="00EB11E9">
      <w:pPr>
        <w:rPr>
          <w:rFonts w:ascii="Segoe UI" w:hAnsi="Segoe UI" w:cs="Segoe UI"/>
          <w:b/>
          <w:u w:val="single"/>
        </w:rPr>
      </w:pPr>
      <w:r>
        <w:rPr>
          <w:rFonts w:ascii="Segoe UI" w:hAnsi="Segoe UI" w:cs="Segoe UI"/>
          <w:b/>
          <w:u w:val="single"/>
        </w:rPr>
        <w:t>You have a Right to correct data if we have got it wrong</w:t>
      </w:r>
    </w:p>
    <w:p w:rsidR="00A4788F" w:rsidRDefault="00E55675" w:rsidP="005B6CA7">
      <w:pPr>
        <w:rPr>
          <w:rFonts w:ascii="Segoe UI" w:hAnsi="Segoe UI" w:cs="Segoe UI"/>
        </w:rPr>
      </w:pPr>
      <w:r>
        <w:rPr>
          <w:rFonts w:ascii="Segoe UI" w:hAnsi="Segoe UI" w:cs="Segoe UI"/>
        </w:rPr>
        <w:t xml:space="preserve">You should address requests for correction to the data </w:t>
      </w:r>
      <w:r w:rsidR="005D58B9">
        <w:rPr>
          <w:rFonts w:ascii="Segoe UI" w:hAnsi="Segoe UI" w:cs="Segoe UI"/>
        </w:rPr>
        <w:t>protection officer</w:t>
      </w:r>
      <w:r>
        <w:rPr>
          <w:rFonts w:ascii="Segoe UI" w:hAnsi="Segoe UI" w:cs="Segoe UI"/>
        </w:rPr>
        <w:t xml:space="preserve">. </w:t>
      </w:r>
    </w:p>
    <w:p w:rsidR="00F52434" w:rsidRDefault="00F52434" w:rsidP="005B6CA7">
      <w:pPr>
        <w:rPr>
          <w:rFonts w:ascii="Segoe UI" w:hAnsi="Segoe UI" w:cs="Segoe UI"/>
          <w:b/>
          <w:u w:val="single"/>
        </w:rPr>
      </w:pPr>
      <w:r w:rsidRPr="00F52434">
        <w:rPr>
          <w:rFonts w:ascii="Segoe UI" w:hAnsi="Segoe UI" w:cs="Segoe UI"/>
          <w:b/>
          <w:u w:val="single"/>
        </w:rPr>
        <w:t>Your Right to Restrict Processing of Personal Data</w:t>
      </w:r>
    </w:p>
    <w:p w:rsidR="00F52434" w:rsidRPr="00F52434" w:rsidRDefault="00F52434" w:rsidP="005B6CA7">
      <w:pPr>
        <w:rPr>
          <w:rFonts w:ascii="Segoe UI" w:hAnsi="Segoe UI" w:cs="Segoe UI"/>
        </w:rPr>
      </w:pPr>
      <w:r>
        <w:rPr>
          <w:rFonts w:ascii="Segoe UI" w:hAnsi="Segoe UI" w:cs="Segoe UI"/>
        </w:rPr>
        <w:t xml:space="preserve">If you object to our legitimate processing of data, please speak with the data </w:t>
      </w:r>
      <w:r w:rsidR="005D58B9">
        <w:rPr>
          <w:rFonts w:ascii="Segoe UI" w:hAnsi="Segoe UI" w:cs="Segoe UI"/>
        </w:rPr>
        <w:t>protection officer</w:t>
      </w:r>
      <w:r>
        <w:rPr>
          <w:rFonts w:ascii="Segoe UI" w:hAnsi="Segoe UI" w:cs="Segoe UI"/>
        </w:rPr>
        <w:t xml:space="preserve">. </w:t>
      </w:r>
      <w:r w:rsidR="005D58B9">
        <w:rPr>
          <w:rFonts w:ascii="Segoe UI" w:hAnsi="Segoe UI" w:cs="Segoe UI"/>
        </w:rPr>
        <w:t xml:space="preserve">We process </w:t>
      </w:r>
      <w:r>
        <w:rPr>
          <w:rFonts w:ascii="Segoe UI" w:hAnsi="Segoe UI" w:cs="Segoe UI"/>
        </w:rPr>
        <w:t>personal data</w:t>
      </w:r>
      <w:r w:rsidR="005D58B9">
        <w:rPr>
          <w:rFonts w:ascii="Segoe UI" w:hAnsi="Segoe UI" w:cs="Segoe UI"/>
        </w:rPr>
        <w:t xml:space="preserve"> only as is necessary to enable us to fulfil our statutory duties as an employer, or in the pursuit of our legitimate business</w:t>
      </w:r>
      <w:r w:rsidR="00C11A11">
        <w:rPr>
          <w:rFonts w:ascii="Segoe UI" w:hAnsi="Segoe UI" w:cs="Segoe UI"/>
        </w:rPr>
        <w:t xml:space="preserve">. </w:t>
      </w:r>
    </w:p>
    <w:p w:rsidR="005B6CA7" w:rsidRDefault="005B6CA7" w:rsidP="005B6CA7">
      <w:pPr>
        <w:rPr>
          <w:rFonts w:ascii="Segoe UI" w:hAnsi="Segoe UI" w:cs="Segoe UI"/>
          <w:b/>
          <w:u w:val="single"/>
        </w:rPr>
      </w:pPr>
      <w:r w:rsidRPr="005B6CA7">
        <w:rPr>
          <w:rFonts w:ascii="Segoe UI" w:hAnsi="Segoe UI" w:cs="Segoe UI"/>
          <w:b/>
          <w:u w:val="single"/>
        </w:rPr>
        <w:t>Your Right to Complain</w:t>
      </w:r>
    </w:p>
    <w:p w:rsidR="005B6CA7" w:rsidRPr="005B6CA7" w:rsidRDefault="005B6CA7" w:rsidP="005B6CA7">
      <w:pPr>
        <w:rPr>
          <w:rFonts w:ascii="Segoe UI" w:hAnsi="Segoe UI" w:cs="Segoe UI"/>
        </w:rPr>
      </w:pPr>
      <w:r>
        <w:rPr>
          <w:rFonts w:ascii="Segoe UI" w:hAnsi="Segoe UI" w:cs="Segoe UI"/>
        </w:rPr>
        <w:lastRenderedPageBreak/>
        <w:t xml:space="preserve">You have a right to </w:t>
      </w:r>
      <w:r w:rsidR="005D58B9">
        <w:rPr>
          <w:rFonts w:ascii="Segoe UI" w:hAnsi="Segoe UI" w:cs="Segoe UI"/>
        </w:rPr>
        <w:t xml:space="preserve">object to the processing of your personal data. Please speak or write to the data protection officer if you have any concerns.  </w:t>
      </w:r>
    </w:p>
    <w:p w:rsidR="009B5F6D" w:rsidRPr="005D58B9" w:rsidRDefault="005D58B9">
      <w:pPr>
        <w:rPr>
          <w:rFonts w:ascii="Segoe UI" w:hAnsi="Segoe UI" w:cs="Segoe UI"/>
          <w:b/>
          <w:u w:val="single"/>
        </w:rPr>
      </w:pPr>
      <w:r w:rsidRPr="005D58B9">
        <w:rPr>
          <w:rFonts w:ascii="Segoe UI" w:hAnsi="Segoe UI" w:cs="Segoe UI"/>
          <w:b/>
          <w:u w:val="single"/>
        </w:rPr>
        <w:t xml:space="preserve">You Have Rights in relation to automated decision making &amp; profiling </w:t>
      </w:r>
    </w:p>
    <w:p w:rsidR="005D58B9" w:rsidRPr="005D58B9" w:rsidRDefault="005D58B9">
      <w:pPr>
        <w:rPr>
          <w:rFonts w:ascii="Segoe UI" w:hAnsi="Segoe UI" w:cs="Segoe UI"/>
        </w:rPr>
      </w:pPr>
      <w:r w:rsidRPr="005D58B9">
        <w:rPr>
          <w:rFonts w:ascii="Segoe UI" w:hAnsi="Segoe UI" w:cs="Segoe UI"/>
        </w:rPr>
        <w:t>Money Advice Plus does not use automated decision making &amp; profiling</w:t>
      </w:r>
    </w:p>
    <w:sectPr w:rsidR="005D58B9" w:rsidRPr="005D58B9" w:rsidSect="003020B1">
      <w:pgSz w:w="11906" w:h="16838"/>
      <w:pgMar w:top="1208" w:right="737" w:bottom="1440"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roxima Nova Alt Rg">
    <w:altName w:val="QuickType Condensed"/>
    <w:panose1 w:val="00000000000000000000"/>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E56"/>
    <w:multiLevelType w:val="hybridMultilevel"/>
    <w:tmpl w:val="75D8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F77892"/>
    <w:multiLevelType w:val="singleLevel"/>
    <w:tmpl w:val="08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8F"/>
    <w:rsid w:val="00023A85"/>
    <w:rsid w:val="000258D7"/>
    <w:rsid w:val="00027D85"/>
    <w:rsid w:val="0009499E"/>
    <w:rsid w:val="00124111"/>
    <w:rsid w:val="001A0D1A"/>
    <w:rsid w:val="001B4EF9"/>
    <w:rsid w:val="001C50A0"/>
    <w:rsid w:val="00251515"/>
    <w:rsid w:val="0028252D"/>
    <w:rsid w:val="002E15E6"/>
    <w:rsid w:val="003020B1"/>
    <w:rsid w:val="00325A47"/>
    <w:rsid w:val="003D2CE8"/>
    <w:rsid w:val="003E77DB"/>
    <w:rsid w:val="0043579D"/>
    <w:rsid w:val="00496F4C"/>
    <w:rsid w:val="004B6643"/>
    <w:rsid w:val="0051129F"/>
    <w:rsid w:val="005417BA"/>
    <w:rsid w:val="00563984"/>
    <w:rsid w:val="005A2E21"/>
    <w:rsid w:val="005B6CA7"/>
    <w:rsid w:val="005D58B9"/>
    <w:rsid w:val="00677D6A"/>
    <w:rsid w:val="00690376"/>
    <w:rsid w:val="007028D2"/>
    <w:rsid w:val="00715F58"/>
    <w:rsid w:val="00777441"/>
    <w:rsid w:val="00787185"/>
    <w:rsid w:val="007B2AEC"/>
    <w:rsid w:val="007D0E4B"/>
    <w:rsid w:val="007F2742"/>
    <w:rsid w:val="00857E71"/>
    <w:rsid w:val="008F160A"/>
    <w:rsid w:val="009B5F6D"/>
    <w:rsid w:val="009D581C"/>
    <w:rsid w:val="00A114A6"/>
    <w:rsid w:val="00A4287D"/>
    <w:rsid w:val="00A4788F"/>
    <w:rsid w:val="00A91BB1"/>
    <w:rsid w:val="00A94002"/>
    <w:rsid w:val="00AD590E"/>
    <w:rsid w:val="00B4614D"/>
    <w:rsid w:val="00B71A0A"/>
    <w:rsid w:val="00BC1972"/>
    <w:rsid w:val="00BC5C5B"/>
    <w:rsid w:val="00C07DED"/>
    <w:rsid w:val="00C11A11"/>
    <w:rsid w:val="00C51F4B"/>
    <w:rsid w:val="00C72BD2"/>
    <w:rsid w:val="00D46860"/>
    <w:rsid w:val="00D578C7"/>
    <w:rsid w:val="00DA098F"/>
    <w:rsid w:val="00DB4F19"/>
    <w:rsid w:val="00DF524E"/>
    <w:rsid w:val="00E4493E"/>
    <w:rsid w:val="00E52A31"/>
    <w:rsid w:val="00E55675"/>
    <w:rsid w:val="00E570C3"/>
    <w:rsid w:val="00E62FBE"/>
    <w:rsid w:val="00E85D13"/>
    <w:rsid w:val="00EA4217"/>
    <w:rsid w:val="00EB11E9"/>
    <w:rsid w:val="00EB2BC3"/>
    <w:rsid w:val="00EE227C"/>
    <w:rsid w:val="00EE27F2"/>
    <w:rsid w:val="00F1539E"/>
    <w:rsid w:val="00F52434"/>
    <w:rsid w:val="00F55403"/>
    <w:rsid w:val="00F758E8"/>
    <w:rsid w:val="00F91359"/>
    <w:rsid w:val="00FC21CA"/>
    <w:rsid w:val="00FC5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8F"/>
  </w:style>
  <w:style w:type="paragraph" w:styleId="Heading5">
    <w:name w:val="heading 5"/>
    <w:basedOn w:val="Normal"/>
    <w:next w:val="Normal"/>
    <w:link w:val="Heading5Char"/>
    <w:qFormat/>
    <w:rsid w:val="00A4788F"/>
    <w:pPr>
      <w:keepNext/>
      <w:spacing w:after="0" w:line="240" w:lineRule="auto"/>
      <w:outlineLvl w:val="4"/>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8F"/>
    <w:rPr>
      <w:rFonts w:ascii="Tahoma" w:hAnsi="Tahoma" w:cs="Tahoma"/>
      <w:sz w:val="16"/>
      <w:szCs w:val="16"/>
    </w:rPr>
  </w:style>
  <w:style w:type="character" w:customStyle="1" w:styleId="Heading5Char">
    <w:name w:val="Heading 5 Char"/>
    <w:basedOn w:val="DefaultParagraphFont"/>
    <w:link w:val="Heading5"/>
    <w:rsid w:val="00A4788F"/>
    <w:rPr>
      <w:rFonts w:ascii="Arial" w:eastAsia="Times New Roman" w:hAnsi="Arial" w:cs="Times New Roman"/>
      <w:b/>
      <w:snapToGrid w:val="0"/>
      <w:sz w:val="28"/>
      <w:szCs w:val="20"/>
    </w:rPr>
  </w:style>
  <w:style w:type="table" w:styleId="TableGrid">
    <w:name w:val="Table Grid"/>
    <w:basedOn w:val="TableNormal"/>
    <w:uiPriority w:val="59"/>
    <w:rsid w:val="00A478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4788F"/>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A4788F"/>
    <w:rPr>
      <w:rFonts w:ascii="Arial" w:eastAsia="Times New Roman" w:hAnsi="Arial" w:cs="Times New Roman"/>
      <w:b/>
      <w:sz w:val="24"/>
      <w:szCs w:val="20"/>
    </w:rPr>
  </w:style>
  <w:style w:type="paragraph" w:styleId="ListParagraph">
    <w:name w:val="List Paragraph"/>
    <w:basedOn w:val="Normal"/>
    <w:uiPriority w:val="34"/>
    <w:qFormat/>
    <w:rsid w:val="00BC5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8F"/>
  </w:style>
  <w:style w:type="paragraph" w:styleId="Heading5">
    <w:name w:val="heading 5"/>
    <w:basedOn w:val="Normal"/>
    <w:next w:val="Normal"/>
    <w:link w:val="Heading5Char"/>
    <w:qFormat/>
    <w:rsid w:val="00A4788F"/>
    <w:pPr>
      <w:keepNext/>
      <w:spacing w:after="0" w:line="240" w:lineRule="auto"/>
      <w:outlineLvl w:val="4"/>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8F"/>
    <w:rPr>
      <w:rFonts w:ascii="Tahoma" w:hAnsi="Tahoma" w:cs="Tahoma"/>
      <w:sz w:val="16"/>
      <w:szCs w:val="16"/>
    </w:rPr>
  </w:style>
  <w:style w:type="character" w:customStyle="1" w:styleId="Heading5Char">
    <w:name w:val="Heading 5 Char"/>
    <w:basedOn w:val="DefaultParagraphFont"/>
    <w:link w:val="Heading5"/>
    <w:rsid w:val="00A4788F"/>
    <w:rPr>
      <w:rFonts w:ascii="Arial" w:eastAsia="Times New Roman" w:hAnsi="Arial" w:cs="Times New Roman"/>
      <w:b/>
      <w:snapToGrid w:val="0"/>
      <w:sz w:val="28"/>
      <w:szCs w:val="20"/>
    </w:rPr>
  </w:style>
  <w:style w:type="table" w:styleId="TableGrid">
    <w:name w:val="Table Grid"/>
    <w:basedOn w:val="TableNormal"/>
    <w:uiPriority w:val="59"/>
    <w:rsid w:val="00A478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4788F"/>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A4788F"/>
    <w:rPr>
      <w:rFonts w:ascii="Arial" w:eastAsia="Times New Roman" w:hAnsi="Arial" w:cs="Times New Roman"/>
      <w:b/>
      <w:sz w:val="24"/>
      <w:szCs w:val="20"/>
    </w:rPr>
  </w:style>
  <w:style w:type="paragraph" w:styleId="ListParagraph">
    <w:name w:val="List Paragraph"/>
    <w:basedOn w:val="Normal"/>
    <w:uiPriority w:val="34"/>
    <w:qFormat/>
    <w:rsid w:val="00BC5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52823">
      <w:bodyDiv w:val="1"/>
      <w:marLeft w:val="0"/>
      <w:marRight w:val="0"/>
      <w:marTop w:val="0"/>
      <w:marBottom w:val="0"/>
      <w:divBdr>
        <w:top w:val="none" w:sz="0" w:space="0" w:color="auto"/>
        <w:left w:val="none" w:sz="0" w:space="0" w:color="auto"/>
        <w:bottom w:val="none" w:sz="0" w:space="0" w:color="auto"/>
        <w:right w:val="none" w:sz="0" w:space="0" w:color="auto"/>
      </w:divBdr>
    </w:div>
    <w:div w:id="14077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E187-94BF-4E7C-B385-BA6E43EA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Finch</dc:creator>
  <cp:lastModifiedBy>Andrea Finch</cp:lastModifiedBy>
  <cp:revision>2</cp:revision>
  <dcterms:created xsi:type="dcterms:W3CDTF">2018-04-17T12:43:00Z</dcterms:created>
  <dcterms:modified xsi:type="dcterms:W3CDTF">2018-04-17T12:43:00Z</dcterms:modified>
</cp:coreProperties>
</file>